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2C" w:rsidRPr="00CA0F09" w:rsidRDefault="00CA0F09" w:rsidP="00CA0F09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jc w:val="center"/>
        <w:rPr>
          <w:rFonts w:ascii="Arial" w:hAnsi="Arial" w:cs="Arial"/>
          <w:b/>
          <w:sz w:val="24"/>
          <w:szCs w:val="24"/>
        </w:rPr>
      </w:pPr>
      <w:r w:rsidRPr="00CA0F09">
        <w:rPr>
          <w:rFonts w:ascii="Arial" w:hAnsi="Arial" w:cs="Arial"/>
          <w:b/>
          <w:sz w:val="24"/>
          <w:szCs w:val="24"/>
        </w:rPr>
        <w:t>Сведения о порядке досудебного обжалования решений контрольного (надзорного) органа, действий (бездействия) его должностных лиц.</w:t>
      </w:r>
    </w:p>
    <w:p w:rsidR="00E0362C" w:rsidRDefault="00E0362C" w:rsidP="00E0362C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</w:p>
    <w:p w:rsidR="00E0362C" w:rsidRDefault="00E0362C" w:rsidP="00E0362C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</w:p>
    <w:p w:rsidR="00E0362C" w:rsidRDefault="00E0362C" w:rsidP="00E0362C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0362C" w:rsidRDefault="00E0362C" w:rsidP="00E0362C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решений о проведении контрольных мероприятий;</w:t>
      </w:r>
    </w:p>
    <w:p w:rsidR="00E0362C" w:rsidRDefault="00E0362C" w:rsidP="00E0362C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E0362C" w:rsidRDefault="00E0362C" w:rsidP="00E0362C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:rsidR="00E0362C" w:rsidRDefault="00E0362C" w:rsidP="00E0362C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0362C" w:rsidRDefault="00E0362C" w:rsidP="00E0362C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Рыбинского сельсовета Рыбинского района Красноярского </w:t>
      </w:r>
      <w:proofErr w:type="gramStart"/>
      <w:r>
        <w:rPr>
          <w:rFonts w:ascii="Arial" w:hAnsi="Arial" w:cs="Arial"/>
          <w:sz w:val="24"/>
          <w:szCs w:val="24"/>
        </w:rPr>
        <w:t>края  с</w:t>
      </w:r>
      <w:proofErr w:type="gramEnd"/>
      <w:r>
        <w:rPr>
          <w:rFonts w:ascii="Arial" w:hAnsi="Arial" w:cs="Arial"/>
          <w:sz w:val="24"/>
          <w:szCs w:val="24"/>
        </w:rPr>
        <w:t xml:space="preserve"> предварительным информированием главы Рыбинского сельсовета Рыбинского района Красноярского края о наличии в жалобе (документах) сведений, составляющих государственную или иную охраняемую законом тайну.</w:t>
      </w:r>
    </w:p>
    <w:p w:rsidR="00E0362C" w:rsidRDefault="00E0362C" w:rsidP="00E0362C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Жалоба на решение администрации, действия (бездействие) его должностных лиц рассматривается главой (заместителем главы) Рыбинского сельсовета Рыбинского района Красноярского края. </w:t>
      </w:r>
    </w:p>
    <w:p w:rsidR="00E0362C" w:rsidRDefault="00E0362C" w:rsidP="00E0362C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0362C" w:rsidRDefault="00E0362C" w:rsidP="00E0362C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0362C" w:rsidRDefault="00E0362C" w:rsidP="00E0362C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0362C" w:rsidRDefault="00E0362C" w:rsidP="00E0362C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0362C" w:rsidRDefault="00E0362C" w:rsidP="00E0362C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0362C" w:rsidRDefault="00E0362C" w:rsidP="00E0362C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Рыбинского сельсовета Рыбинского района Красноярского края не более чем на 20 рабочих дней.</w:t>
      </w:r>
    </w:p>
    <w:p w:rsidR="009D057E" w:rsidRDefault="009D057E"/>
    <w:sectPr w:rsidR="009D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73"/>
    <w:rsid w:val="009D057E"/>
    <w:rsid w:val="00CA0F09"/>
    <w:rsid w:val="00E0362C"/>
    <w:rsid w:val="00E2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A2E8B-A0BE-484C-BEBA-58B1E35E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qFormat/>
    <w:locked/>
    <w:rsid w:val="00E036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E0362C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2024-06-03T06:39:00Z</dcterms:created>
  <dcterms:modified xsi:type="dcterms:W3CDTF">2024-06-03T06:42:00Z</dcterms:modified>
</cp:coreProperties>
</file>