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2B" w:rsidRDefault="007B6BA1" w:rsidP="00DC084A">
      <w:pPr>
        <w:jc w:val="center"/>
        <w:rPr>
          <w:rFonts w:ascii="Arial" w:hAnsi="Arial" w:cs="Arial"/>
          <w:b/>
          <w:sz w:val="24"/>
          <w:szCs w:val="24"/>
        </w:rPr>
      </w:pPr>
      <w:bookmarkStart w:id="0" w:name="_GoBack"/>
      <w:r w:rsidRPr="007B6BA1">
        <w:rPr>
          <w:rFonts w:ascii="Arial" w:hAnsi="Arial" w:cs="Arial"/>
          <w:b/>
          <w:sz w:val="24"/>
          <w:szCs w:val="24"/>
        </w:rPr>
        <w:t xml:space="preserve">Сведения о способах получения консультаций по вопросам </w:t>
      </w:r>
      <w:r w:rsidR="0083112B">
        <w:rPr>
          <w:rFonts w:ascii="Arial" w:hAnsi="Arial" w:cs="Arial"/>
          <w:b/>
          <w:sz w:val="24"/>
          <w:szCs w:val="24"/>
        </w:rPr>
        <w:t xml:space="preserve">     </w:t>
      </w:r>
      <w:r w:rsidRPr="007B6BA1">
        <w:rPr>
          <w:rFonts w:ascii="Arial" w:hAnsi="Arial" w:cs="Arial"/>
          <w:b/>
          <w:sz w:val="24"/>
          <w:szCs w:val="24"/>
        </w:rPr>
        <w:t>соблюдения обязательных требований.</w:t>
      </w:r>
      <w:bookmarkEnd w:id="0"/>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Заместитель главы Рыбинского сельсовета по обращениям контролируемых лиц и их представителей осуществляет консультирование в устной или письменной форме.</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Консультирование осуществляется без взимания платы.</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 xml:space="preserve">Личный прием контролируемых лиц проводится заместителем главы Рыбинского сельсовета. Информация о месте </w:t>
      </w:r>
      <w:proofErr w:type="gramStart"/>
      <w:r>
        <w:rPr>
          <w:rFonts w:ascii="Arial" w:hAnsi="Arial" w:cs="Arial"/>
          <w:sz w:val="24"/>
          <w:szCs w:val="24"/>
        </w:rPr>
        <w:t>приема,  а</w:t>
      </w:r>
      <w:proofErr w:type="gramEnd"/>
      <w:r>
        <w:rPr>
          <w:rFonts w:ascii="Arial" w:hAnsi="Arial" w:cs="Arial"/>
          <w:sz w:val="24"/>
          <w:szCs w:val="24"/>
        </w:rPr>
        <w:t xml:space="preserve"> также об установленных для приема днях и часах размещается на официальном сайте в сети «Интернет» https://ribnoe.gosuslugi.ru/</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При устном и письменном консультировании Инспектор администрации Рыбинского сельсовета обязаны предоставлять информацию по следующим вопросам:</w:t>
      </w:r>
    </w:p>
    <w:p w:rsidR="0083112B" w:rsidRDefault="0083112B" w:rsidP="0083112B">
      <w:pPr>
        <w:pStyle w:val="21"/>
        <w:numPr>
          <w:ilvl w:val="0"/>
          <w:numId w:val="1"/>
        </w:numPr>
        <w:shd w:val="clear" w:color="auto" w:fill="auto"/>
        <w:tabs>
          <w:tab w:val="left" w:pos="1200"/>
        </w:tabs>
        <w:spacing w:line="240" w:lineRule="auto"/>
        <w:ind w:right="240" w:firstLine="720"/>
        <w:rPr>
          <w:rFonts w:ascii="Arial" w:hAnsi="Arial" w:cs="Arial"/>
          <w:sz w:val="24"/>
          <w:szCs w:val="24"/>
        </w:rPr>
      </w:pPr>
      <w:r>
        <w:rPr>
          <w:rFonts w:ascii="Arial" w:hAnsi="Arial" w:cs="Arial"/>
          <w:sz w:val="24"/>
          <w:szCs w:val="24"/>
        </w:rP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3112B" w:rsidRDefault="0083112B" w:rsidP="0083112B">
      <w:pPr>
        <w:pStyle w:val="21"/>
        <w:numPr>
          <w:ilvl w:val="0"/>
          <w:numId w:val="1"/>
        </w:numPr>
        <w:shd w:val="clear" w:color="auto" w:fill="auto"/>
        <w:tabs>
          <w:tab w:val="left" w:pos="1586"/>
        </w:tabs>
        <w:spacing w:line="240" w:lineRule="auto"/>
        <w:ind w:right="240" w:firstLine="720"/>
        <w:rPr>
          <w:rFonts w:ascii="Arial" w:hAnsi="Arial" w:cs="Arial"/>
          <w:sz w:val="24"/>
          <w:szCs w:val="24"/>
        </w:rPr>
      </w:pPr>
      <w:r>
        <w:rPr>
          <w:rFonts w:ascii="Arial" w:hAnsi="Arial" w:cs="Arial"/>
          <w:sz w:val="24"/>
          <w:szCs w:val="24"/>
        </w:rPr>
        <w:t>о нормативных правовых актах, регламентирующих порядок осуществления муниципального контроля;</w:t>
      </w:r>
    </w:p>
    <w:p w:rsidR="0083112B" w:rsidRDefault="0083112B" w:rsidP="0083112B">
      <w:pPr>
        <w:pStyle w:val="21"/>
        <w:numPr>
          <w:ilvl w:val="0"/>
          <w:numId w:val="1"/>
        </w:numPr>
        <w:shd w:val="clear" w:color="auto" w:fill="auto"/>
        <w:tabs>
          <w:tab w:val="left" w:pos="1200"/>
        </w:tabs>
        <w:spacing w:line="240" w:lineRule="auto"/>
        <w:ind w:right="240" w:firstLine="720"/>
        <w:rPr>
          <w:rFonts w:ascii="Arial" w:hAnsi="Arial" w:cs="Arial"/>
          <w:sz w:val="24"/>
          <w:szCs w:val="24"/>
        </w:rPr>
      </w:pPr>
      <w:r>
        <w:rPr>
          <w:rFonts w:ascii="Arial" w:hAnsi="Arial" w:cs="Arial"/>
          <w:sz w:val="24"/>
          <w:szCs w:val="24"/>
        </w:rPr>
        <w:t xml:space="preserve">о порядке обжалования действий или бездействия должностных лиц </w:t>
      </w:r>
      <w:r>
        <w:rPr>
          <w:rStyle w:val="20"/>
          <w:rFonts w:ascii="Arial" w:hAnsi="Arial" w:cs="Arial"/>
          <w:sz w:val="24"/>
          <w:szCs w:val="24"/>
        </w:rPr>
        <w:t>администрации Рыбинского сельсовета</w:t>
      </w:r>
      <w:r>
        <w:rPr>
          <w:rFonts w:ascii="Arial" w:hAnsi="Arial" w:cs="Arial"/>
          <w:sz w:val="24"/>
          <w:szCs w:val="24"/>
        </w:rPr>
        <w:t>;</w:t>
      </w:r>
    </w:p>
    <w:p w:rsidR="0083112B" w:rsidRDefault="0083112B" w:rsidP="0083112B">
      <w:pPr>
        <w:pStyle w:val="21"/>
        <w:numPr>
          <w:ilvl w:val="0"/>
          <w:numId w:val="1"/>
        </w:numPr>
        <w:shd w:val="clear" w:color="auto" w:fill="auto"/>
        <w:tabs>
          <w:tab w:val="left" w:pos="1200"/>
        </w:tabs>
        <w:spacing w:line="240" w:lineRule="auto"/>
        <w:ind w:firstLine="720"/>
        <w:rPr>
          <w:rFonts w:ascii="Arial" w:hAnsi="Arial" w:cs="Arial"/>
          <w:sz w:val="24"/>
          <w:szCs w:val="24"/>
        </w:rPr>
      </w:pPr>
      <w:r>
        <w:rPr>
          <w:rFonts w:ascii="Arial" w:hAnsi="Arial" w:cs="Arial"/>
          <w:sz w:val="24"/>
          <w:szCs w:val="24"/>
        </w:rPr>
        <w:t xml:space="preserve">о месте нахождения и графике работы </w:t>
      </w:r>
      <w:r>
        <w:rPr>
          <w:rStyle w:val="20"/>
          <w:rFonts w:ascii="Arial" w:hAnsi="Arial" w:cs="Arial"/>
          <w:sz w:val="24"/>
          <w:szCs w:val="24"/>
        </w:rPr>
        <w:t>администрации Рыбинского сельсовета</w:t>
      </w:r>
      <w:r>
        <w:rPr>
          <w:rFonts w:ascii="Arial" w:hAnsi="Arial" w:cs="Arial"/>
          <w:sz w:val="24"/>
          <w:szCs w:val="24"/>
        </w:rPr>
        <w:t>;</w:t>
      </w:r>
    </w:p>
    <w:p w:rsidR="0083112B" w:rsidRDefault="0083112B" w:rsidP="0083112B">
      <w:pPr>
        <w:pStyle w:val="21"/>
        <w:numPr>
          <w:ilvl w:val="0"/>
          <w:numId w:val="1"/>
        </w:numPr>
        <w:shd w:val="clear" w:color="auto" w:fill="auto"/>
        <w:tabs>
          <w:tab w:val="left" w:pos="1200"/>
        </w:tabs>
        <w:spacing w:line="240" w:lineRule="auto"/>
        <w:ind w:right="240" w:firstLine="720"/>
        <w:rPr>
          <w:rFonts w:ascii="Arial" w:hAnsi="Arial" w:cs="Arial"/>
          <w:sz w:val="24"/>
          <w:szCs w:val="24"/>
        </w:rPr>
      </w:pPr>
      <w:r>
        <w:rPr>
          <w:rFonts w:ascii="Arial" w:hAnsi="Arial" w:cs="Arial"/>
          <w:sz w:val="24"/>
          <w:szCs w:val="24"/>
        </w:rPr>
        <w:t xml:space="preserve">о справочных телефонах структурных подразделений </w:t>
      </w:r>
      <w:r>
        <w:rPr>
          <w:rStyle w:val="20"/>
          <w:rFonts w:ascii="Arial" w:hAnsi="Arial" w:cs="Arial"/>
          <w:sz w:val="24"/>
          <w:szCs w:val="24"/>
        </w:rPr>
        <w:t>администрации Рыбинского сельсовета</w:t>
      </w:r>
      <w:r>
        <w:rPr>
          <w:rFonts w:ascii="Arial" w:hAnsi="Arial" w:cs="Arial"/>
          <w:sz w:val="24"/>
          <w:szCs w:val="24"/>
        </w:rPr>
        <w:t>;</w:t>
      </w:r>
    </w:p>
    <w:p w:rsidR="0083112B" w:rsidRDefault="0083112B" w:rsidP="0083112B">
      <w:pPr>
        <w:pStyle w:val="21"/>
        <w:numPr>
          <w:ilvl w:val="0"/>
          <w:numId w:val="1"/>
        </w:numPr>
        <w:shd w:val="clear" w:color="auto" w:fill="auto"/>
        <w:tabs>
          <w:tab w:val="left" w:pos="1200"/>
        </w:tabs>
        <w:spacing w:line="240" w:lineRule="auto"/>
        <w:ind w:right="240" w:firstLine="720"/>
        <w:rPr>
          <w:rFonts w:ascii="Arial" w:hAnsi="Arial" w:cs="Arial"/>
          <w:sz w:val="24"/>
          <w:szCs w:val="24"/>
        </w:rPr>
      </w:pPr>
      <w:r>
        <w:rPr>
          <w:rFonts w:ascii="Arial" w:hAnsi="Arial" w:cs="Arial"/>
          <w:sz w:val="24"/>
          <w:szCs w:val="24"/>
        </w:rPr>
        <w:t xml:space="preserve">об адресе официального сайта, а также электронной почты </w:t>
      </w:r>
      <w:r>
        <w:rPr>
          <w:rStyle w:val="20"/>
          <w:rFonts w:ascii="Arial" w:hAnsi="Arial" w:cs="Arial"/>
          <w:sz w:val="24"/>
          <w:szCs w:val="24"/>
        </w:rPr>
        <w:t>администрации Рыбинского сельсовета;</w:t>
      </w:r>
    </w:p>
    <w:p w:rsidR="0083112B" w:rsidRDefault="0083112B" w:rsidP="0083112B">
      <w:pPr>
        <w:pStyle w:val="21"/>
        <w:numPr>
          <w:ilvl w:val="0"/>
          <w:numId w:val="1"/>
        </w:numPr>
        <w:shd w:val="clear" w:color="auto" w:fill="auto"/>
        <w:tabs>
          <w:tab w:val="left" w:pos="1200"/>
        </w:tabs>
        <w:spacing w:line="240" w:lineRule="auto"/>
        <w:ind w:firstLine="720"/>
        <w:rPr>
          <w:rFonts w:ascii="Arial" w:hAnsi="Arial" w:cs="Arial"/>
          <w:sz w:val="24"/>
          <w:szCs w:val="24"/>
        </w:rPr>
      </w:pPr>
      <w:r>
        <w:rPr>
          <w:rFonts w:ascii="Arial" w:hAnsi="Arial" w:cs="Arial"/>
          <w:sz w:val="24"/>
          <w:szCs w:val="24"/>
        </w:rPr>
        <w:t>об организации и осуществлении муниципального контроля;</w:t>
      </w:r>
    </w:p>
    <w:p w:rsidR="0083112B" w:rsidRDefault="0083112B" w:rsidP="0083112B">
      <w:pPr>
        <w:pStyle w:val="21"/>
        <w:numPr>
          <w:ilvl w:val="0"/>
          <w:numId w:val="1"/>
        </w:numPr>
        <w:shd w:val="clear" w:color="auto" w:fill="auto"/>
        <w:tabs>
          <w:tab w:val="left" w:pos="1586"/>
        </w:tabs>
        <w:spacing w:line="240" w:lineRule="auto"/>
        <w:ind w:right="240" w:firstLine="720"/>
        <w:rPr>
          <w:rFonts w:ascii="Arial" w:hAnsi="Arial" w:cs="Arial"/>
          <w:sz w:val="24"/>
          <w:szCs w:val="24"/>
        </w:rPr>
      </w:pPr>
      <w:r>
        <w:rPr>
          <w:rFonts w:ascii="Arial" w:hAnsi="Arial" w:cs="Arial"/>
          <w:sz w:val="24"/>
          <w:szCs w:val="24"/>
        </w:rPr>
        <w:t>о порядке осуществления профилактических, контрольных (надзорных) мероприятий, установленных Положением.</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Консультирование при личном приеме контролируемых лиц проводится Инспекторами администрации Рыбинского сельсовета в соответствии с графиком приема контролируемых лиц по предварительной записи.</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w:t>
      </w:r>
      <w:proofErr w:type="spellStart"/>
      <w:r>
        <w:rPr>
          <w:rFonts w:ascii="Arial" w:hAnsi="Arial" w:cs="Arial"/>
          <w:sz w:val="24"/>
          <w:szCs w:val="24"/>
        </w:rPr>
        <w:t>автоинформирования</w:t>
      </w:r>
      <w:proofErr w:type="spellEnd"/>
      <w:r>
        <w:rPr>
          <w:rFonts w:ascii="Arial" w:hAnsi="Arial" w:cs="Arial"/>
          <w:sz w:val="24"/>
          <w:szCs w:val="24"/>
        </w:rPr>
        <w:t>. При автоинформировании обеспечивается круглосуточное предоставление справочной информации.</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Рыбинского сельсовета размещения на своем официальном сайте в сети «Интернет» https://ribnoe.gosuslugi.ru/ письменного разъяснения в </w:t>
      </w:r>
      <w:r>
        <w:rPr>
          <w:rFonts w:ascii="Arial" w:hAnsi="Arial" w:cs="Arial"/>
          <w:sz w:val="24"/>
          <w:szCs w:val="24"/>
        </w:rPr>
        <w:lastRenderedPageBreak/>
        <w:t>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 Рыбинского сельсовета.</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Публичное устное консультирование осуществляется заместителем главы Рыбинского сельсовета с привлечением средств массовой информации - радио, телевидения.</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При устном обращении контролируемого лица и его представителя (по телефону или лично) должностные лица администрации Рыбинского 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Консультирование в письменной форме осуществляется в следующих случаях:</w:t>
      </w:r>
    </w:p>
    <w:p w:rsidR="0083112B" w:rsidRDefault="0083112B" w:rsidP="0083112B">
      <w:pPr>
        <w:pStyle w:val="21"/>
        <w:ind w:firstLine="709"/>
        <w:rPr>
          <w:rFonts w:ascii="Arial" w:hAnsi="Arial" w:cs="Arial"/>
          <w:sz w:val="24"/>
          <w:szCs w:val="24"/>
        </w:rPr>
      </w:pPr>
      <w:r>
        <w:rPr>
          <w:rFonts w:ascii="Arial" w:hAnsi="Arial" w:cs="Arial"/>
          <w:sz w:val="24"/>
          <w:szCs w:val="24"/>
        </w:rPr>
        <w:t>1)</w:t>
      </w:r>
      <w:r>
        <w:rPr>
          <w:rFonts w:ascii="Arial" w:hAnsi="Arial" w:cs="Arial"/>
          <w:sz w:val="24"/>
          <w:szCs w:val="24"/>
        </w:rPr>
        <w:tab/>
        <w:t>контролируемым лицом представлен письменный запрос                          о предоставлении письменного ответа по вопросам консультирования;</w:t>
      </w:r>
    </w:p>
    <w:p w:rsidR="0083112B" w:rsidRDefault="0083112B" w:rsidP="0083112B">
      <w:pPr>
        <w:pStyle w:val="21"/>
        <w:ind w:firstLine="709"/>
        <w:rPr>
          <w:rFonts w:ascii="Arial" w:hAnsi="Arial" w:cs="Arial"/>
          <w:sz w:val="24"/>
          <w:szCs w:val="24"/>
        </w:rPr>
      </w:pPr>
      <w:r>
        <w:rPr>
          <w:rFonts w:ascii="Arial" w:hAnsi="Arial" w:cs="Arial"/>
          <w:sz w:val="24"/>
          <w:szCs w:val="24"/>
        </w:rPr>
        <w:t>2)</w:t>
      </w:r>
      <w:r>
        <w:rPr>
          <w:rFonts w:ascii="Arial" w:hAnsi="Arial" w:cs="Arial"/>
          <w:sz w:val="24"/>
          <w:szCs w:val="24"/>
        </w:rPr>
        <w:tab/>
        <w:t>если при личном обращении предоставить ответ на поставленные вопросы не представляется возможным;</w:t>
      </w:r>
    </w:p>
    <w:p w:rsidR="0083112B" w:rsidRDefault="0083112B" w:rsidP="0083112B">
      <w:pPr>
        <w:pStyle w:val="21"/>
        <w:ind w:firstLine="709"/>
        <w:rPr>
          <w:rFonts w:ascii="Arial" w:hAnsi="Arial" w:cs="Arial"/>
          <w:sz w:val="24"/>
          <w:szCs w:val="24"/>
        </w:rPr>
      </w:pPr>
      <w:r>
        <w:rPr>
          <w:rFonts w:ascii="Arial" w:hAnsi="Arial" w:cs="Arial"/>
          <w:sz w:val="24"/>
          <w:szCs w:val="24"/>
        </w:rPr>
        <w:t>3)</w:t>
      </w:r>
      <w:r>
        <w:rPr>
          <w:rFonts w:ascii="Arial" w:hAnsi="Arial" w:cs="Arial"/>
          <w:sz w:val="24"/>
          <w:szCs w:val="24"/>
        </w:rPr>
        <w:tab/>
        <w:t>ответ на поставленные вопросы требует получения дополнительных сведений и информации.</w:t>
      </w:r>
    </w:p>
    <w:p w:rsidR="0083112B" w:rsidRDefault="0083112B" w:rsidP="0083112B">
      <w:pPr>
        <w:pStyle w:val="21"/>
        <w:ind w:firstLine="709"/>
        <w:rPr>
          <w:rFonts w:ascii="Arial" w:hAnsi="Arial" w:cs="Arial"/>
          <w:sz w:val="24"/>
          <w:szCs w:val="24"/>
        </w:rPr>
      </w:pPr>
      <w:r>
        <w:rPr>
          <w:rFonts w:ascii="Arial" w:hAnsi="Arial" w:cs="Arial"/>
          <w:sz w:val="24"/>
          <w:szCs w:val="24"/>
        </w:rPr>
        <w:t>Ответы на письменные обращения даются в четкой и понятной форме            в письменном виде и должны содержать:</w:t>
      </w:r>
    </w:p>
    <w:p w:rsidR="0083112B" w:rsidRDefault="0083112B" w:rsidP="0083112B">
      <w:pPr>
        <w:pStyle w:val="21"/>
        <w:ind w:firstLine="709"/>
        <w:rPr>
          <w:rFonts w:ascii="Arial" w:hAnsi="Arial" w:cs="Arial"/>
          <w:sz w:val="24"/>
          <w:szCs w:val="24"/>
        </w:rPr>
      </w:pPr>
      <w:r>
        <w:rPr>
          <w:rFonts w:ascii="Arial" w:hAnsi="Arial" w:cs="Arial"/>
          <w:sz w:val="24"/>
          <w:szCs w:val="24"/>
        </w:rPr>
        <w:t>1) ответы на поставленные вопросы;</w:t>
      </w:r>
    </w:p>
    <w:p w:rsidR="0083112B" w:rsidRDefault="0083112B" w:rsidP="0083112B">
      <w:pPr>
        <w:pStyle w:val="21"/>
        <w:ind w:firstLine="709"/>
        <w:rPr>
          <w:rFonts w:ascii="Arial" w:hAnsi="Arial" w:cs="Arial"/>
          <w:sz w:val="24"/>
          <w:szCs w:val="24"/>
        </w:rPr>
      </w:pPr>
      <w:r>
        <w:rPr>
          <w:rFonts w:ascii="Arial" w:hAnsi="Arial" w:cs="Arial"/>
          <w:sz w:val="24"/>
          <w:szCs w:val="24"/>
        </w:rPr>
        <w:t>2) должность, фамилию и инициалы лица, подписавшего ответ;</w:t>
      </w:r>
    </w:p>
    <w:p w:rsidR="0083112B" w:rsidRDefault="0083112B" w:rsidP="0083112B">
      <w:pPr>
        <w:pStyle w:val="21"/>
        <w:ind w:firstLine="709"/>
        <w:rPr>
          <w:rFonts w:ascii="Arial" w:hAnsi="Arial" w:cs="Arial"/>
          <w:sz w:val="24"/>
          <w:szCs w:val="24"/>
        </w:rPr>
      </w:pPr>
      <w:r>
        <w:rPr>
          <w:rFonts w:ascii="Arial" w:hAnsi="Arial" w:cs="Arial"/>
          <w:sz w:val="24"/>
          <w:szCs w:val="24"/>
        </w:rPr>
        <w:t>3) фамилию и инициалы исполнителя;</w:t>
      </w:r>
    </w:p>
    <w:p w:rsidR="0083112B" w:rsidRDefault="0083112B" w:rsidP="0083112B">
      <w:pPr>
        <w:pStyle w:val="21"/>
        <w:shd w:val="clear" w:color="auto" w:fill="auto"/>
        <w:spacing w:line="240" w:lineRule="auto"/>
        <w:ind w:firstLine="709"/>
        <w:rPr>
          <w:rFonts w:ascii="Arial" w:hAnsi="Arial" w:cs="Arial"/>
          <w:sz w:val="24"/>
          <w:szCs w:val="24"/>
        </w:rPr>
      </w:pPr>
      <w:r>
        <w:rPr>
          <w:rFonts w:ascii="Arial" w:hAnsi="Arial" w:cs="Arial"/>
          <w:sz w:val="24"/>
          <w:szCs w:val="24"/>
        </w:rPr>
        <w:t>4) номер телефона исполнителя.</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Должностные лица администрации Рыбинского сельсовета не вправе осуществлять консультирование контролируемых лиц и их представителей, выходящее за рамки информирования.</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Информация, ставшая известной должностному лицу администрации Рыбинского сельсовета в ходе консультирования, не может быть использована администрацией Рыбинского сельсовета в целях оценки контролируемого лица по вопросам соблюдения обязательных требований.</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Администрация Рыбинского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Рыбинского сельсовета.</w:t>
      </w:r>
    </w:p>
    <w:p w:rsidR="0083112B" w:rsidRDefault="0083112B" w:rsidP="0083112B">
      <w:pPr>
        <w:pStyle w:val="21"/>
        <w:shd w:val="clear" w:color="auto" w:fill="auto"/>
        <w:spacing w:line="240" w:lineRule="auto"/>
        <w:ind w:right="200" w:firstLine="720"/>
        <w:rPr>
          <w:rFonts w:ascii="Arial" w:hAnsi="Arial" w:cs="Arial"/>
          <w:sz w:val="24"/>
          <w:szCs w:val="24"/>
        </w:rPr>
      </w:pPr>
      <w:r>
        <w:rPr>
          <w:rFonts w:ascii="Arial" w:hAnsi="Arial" w:cs="Arial"/>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667FCF" w:rsidRPr="0083112B" w:rsidRDefault="00667FCF" w:rsidP="0083112B">
      <w:pPr>
        <w:rPr>
          <w:rFonts w:ascii="Arial" w:hAnsi="Arial" w:cs="Arial"/>
          <w:sz w:val="24"/>
          <w:szCs w:val="24"/>
        </w:rPr>
      </w:pPr>
    </w:p>
    <w:sectPr w:rsidR="00667FCF" w:rsidRPr="00831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B3BD9"/>
    <w:multiLevelType w:val="multilevel"/>
    <w:tmpl w:val="31EB3BD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2"/>
    <w:rsid w:val="00667FCF"/>
    <w:rsid w:val="007B6BA1"/>
    <w:rsid w:val="0083112B"/>
    <w:rsid w:val="00A43102"/>
    <w:rsid w:val="00B13CDA"/>
    <w:rsid w:val="00DC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173B8-F29C-41BB-AE1E-AD2497D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qFormat/>
    <w:rsid w:val="0083112B"/>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qFormat/>
    <w:rsid w:val="0083112B"/>
    <w:pPr>
      <w:widowControl w:val="0"/>
      <w:shd w:val="clear" w:color="auto" w:fill="FFFFFF"/>
      <w:spacing w:after="0" w:line="245" w:lineRule="exact"/>
      <w:jc w:val="both"/>
    </w:pPr>
    <w:rPr>
      <w:rFonts w:ascii="Times New Roman" w:eastAsia="Times New Roman" w:hAnsi="Times New Roman" w:cs="Times New Roman"/>
      <w:sz w:val="28"/>
      <w:szCs w:val="28"/>
    </w:rPr>
  </w:style>
  <w:style w:type="character" w:customStyle="1" w:styleId="20">
    <w:name w:val="Основной текст (2) + Курсив"/>
    <w:basedOn w:val="2"/>
    <w:qFormat/>
    <w:rsid w:val="0083112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2024-06-03T02:18:00Z</dcterms:created>
  <dcterms:modified xsi:type="dcterms:W3CDTF">2024-06-03T06:19:00Z</dcterms:modified>
</cp:coreProperties>
</file>