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17A" w:rsidRPr="00EE49C6" w:rsidRDefault="003C517A" w:rsidP="003C517A">
      <w:pPr>
        <w:ind w:firstLine="567"/>
        <w:jc w:val="center"/>
        <w:rPr>
          <w:rFonts w:eastAsia="Times New Roman"/>
          <w:color w:val="000000"/>
          <w:spacing w:val="0"/>
          <w:lang w:eastAsia="ru-RU"/>
        </w:rPr>
      </w:pPr>
      <w:r>
        <w:rPr>
          <w:rFonts w:eastAsia="Times New Roman"/>
          <w:bCs/>
          <w:color w:val="000000"/>
          <w:spacing w:val="0"/>
          <w:lang w:eastAsia="ru-RU"/>
        </w:rPr>
        <w:t>Р</w:t>
      </w:r>
      <w:r w:rsidRPr="00EE49C6">
        <w:rPr>
          <w:rFonts w:eastAsia="Times New Roman"/>
          <w:bCs/>
          <w:color w:val="000000"/>
          <w:spacing w:val="0"/>
          <w:lang w:eastAsia="ru-RU"/>
        </w:rPr>
        <w:t>ОССИЙСКАЯ ФЕДЕРАЦИЯ</w:t>
      </w:r>
    </w:p>
    <w:p w:rsidR="003C517A" w:rsidRPr="00EE49C6" w:rsidRDefault="003C517A" w:rsidP="003C517A">
      <w:pPr>
        <w:ind w:firstLine="567"/>
        <w:jc w:val="center"/>
        <w:rPr>
          <w:rFonts w:eastAsia="Times New Roman"/>
          <w:color w:val="000000"/>
          <w:spacing w:val="0"/>
          <w:lang w:eastAsia="ru-RU"/>
        </w:rPr>
      </w:pPr>
      <w:r w:rsidRPr="00EE49C6">
        <w:rPr>
          <w:rFonts w:eastAsia="Times New Roman"/>
          <w:bCs/>
          <w:color w:val="000000"/>
          <w:spacing w:val="0"/>
          <w:lang w:eastAsia="ru-RU"/>
        </w:rPr>
        <w:t>АДМИНИСТРАЦИЯ </w:t>
      </w:r>
      <w:r w:rsidR="00270CE1">
        <w:rPr>
          <w:rFonts w:eastAsia="Times New Roman"/>
          <w:bCs/>
          <w:color w:val="000000"/>
          <w:spacing w:val="0"/>
          <w:lang w:eastAsia="ru-RU"/>
        </w:rPr>
        <w:t>РЫБИНСКОГО</w:t>
      </w:r>
      <w:r w:rsidRPr="00EE49C6">
        <w:rPr>
          <w:rFonts w:eastAsia="Times New Roman"/>
          <w:bCs/>
          <w:color w:val="000000"/>
          <w:spacing w:val="0"/>
          <w:lang w:eastAsia="ru-RU"/>
        </w:rPr>
        <w:t> СЕЛЬСОВЕТА</w:t>
      </w:r>
    </w:p>
    <w:p w:rsidR="003C517A" w:rsidRPr="00EE49C6" w:rsidRDefault="003C517A" w:rsidP="003C517A">
      <w:pPr>
        <w:ind w:firstLine="567"/>
        <w:jc w:val="center"/>
        <w:rPr>
          <w:rFonts w:eastAsia="Times New Roman"/>
          <w:color w:val="000000"/>
          <w:spacing w:val="0"/>
          <w:lang w:eastAsia="ru-RU"/>
        </w:rPr>
      </w:pPr>
      <w:r w:rsidRPr="00EE49C6">
        <w:rPr>
          <w:rFonts w:eastAsia="Times New Roman"/>
          <w:bCs/>
          <w:color w:val="000000"/>
          <w:spacing w:val="0"/>
          <w:lang w:eastAsia="ru-RU"/>
        </w:rPr>
        <w:t>РЫБИНСКОГО РАЙОНА КРАСНОЯРСКОГО КРАЯ</w:t>
      </w:r>
    </w:p>
    <w:p w:rsidR="003C517A" w:rsidRPr="00EE49C6" w:rsidRDefault="003C517A" w:rsidP="003C517A">
      <w:pPr>
        <w:ind w:firstLine="709"/>
        <w:jc w:val="center"/>
        <w:rPr>
          <w:rFonts w:eastAsia="Times New Roman"/>
          <w:color w:val="000000"/>
          <w:spacing w:val="0"/>
          <w:lang w:eastAsia="ru-RU"/>
        </w:rPr>
      </w:pPr>
      <w:r w:rsidRPr="00EE49C6">
        <w:rPr>
          <w:rFonts w:eastAsia="Times New Roman"/>
          <w:bCs/>
          <w:color w:val="000000"/>
          <w:spacing w:val="0"/>
          <w:lang w:eastAsia="ru-RU"/>
        </w:rPr>
        <w:t> </w:t>
      </w:r>
    </w:p>
    <w:p w:rsidR="003C517A" w:rsidRPr="00EE49C6" w:rsidRDefault="003C517A" w:rsidP="003C517A">
      <w:pPr>
        <w:ind w:firstLine="567"/>
        <w:jc w:val="center"/>
        <w:rPr>
          <w:rFonts w:eastAsia="Times New Roman"/>
          <w:color w:val="000000"/>
          <w:spacing w:val="0"/>
          <w:lang w:eastAsia="ru-RU"/>
        </w:rPr>
      </w:pPr>
      <w:r w:rsidRPr="00EE49C6">
        <w:rPr>
          <w:rFonts w:eastAsia="Times New Roman"/>
          <w:bCs/>
          <w:color w:val="000000"/>
          <w:spacing w:val="0"/>
          <w:lang w:eastAsia="ru-RU"/>
        </w:rPr>
        <w:t>ПОСТАНОВЛЕНИЕ</w:t>
      </w:r>
    </w:p>
    <w:p w:rsidR="003C517A" w:rsidRPr="00EE49C6" w:rsidRDefault="003C517A" w:rsidP="003C517A">
      <w:pPr>
        <w:ind w:firstLine="709"/>
        <w:jc w:val="center"/>
        <w:rPr>
          <w:rFonts w:eastAsia="Times New Roman"/>
          <w:color w:val="000000"/>
          <w:spacing w:val="0"/>
          <w:lang w:eastAsia="ru-RU"/>
        </w:rPr>
      </w:pPr>
      <w:r w:rsidRPr="00EE49C6">
        <w:rPr>
          <w:rFonts w:eastAsia="Times New Roman"/>
          <w:color w:val="000000"/>
          <w:spacing w:val="0"/>
          <w:lang w:eastAsia="ru-RU"/>
        </w:rPr>
        <w:t> </w:t>
      </w:r>
    </w:p>
    <w:tbl>
      <w:tblPr>
        <w:tblW w:w="0" w:type="auto"/>
        <w:tblCellMar>
          <w:left w:w="0" w:type="dxa"/>
          <w:right w:w="0" w:type="dxa"/>
        </w:tblCellMar>
        <w:tblLook w:val="04A0" w:firstRow="1" w:lastRow="0" w:firstColumn="1" w:lastColumn="0" w:noHBand="0" w:noVBand="1"/>
      </w:tblPr>
      <w:tblGrid>
        <w:gridCol w:w="4852"/>
        <w:gridCol w:w="2353"/>
        <w:gridCol w:w="2150"/>
      </w:tblGrid>
      <w:tr w:rsidR="003C517A" w:rsidRPr="00EE49C6" w:rsidTr="000E749B">
        <w:tc>
          <w:tcPr>
            <w:tcW w:w="3190" w:type="dxa"/>
            <w:tcMar>
              <w:top w:w="0" w:type="dxa"/>
              <w:left w:w="108" w:type="dxa"/>
              <w:bottom w:w="0" w:type="dxa"/>
              <w:right w:w="108" w:type="dxa"/>
            </w:tcMar>
            <w:hideMark/>
          </w:tcPr>
          <w:p w:rsidR="003C517A" w:rsidRPr="00EE49C6" w:rsidRDefault="00A22F2D" w:rsidP="00A06B1A">
            <w:pPr>
              <w:ind w:firstLine="567"/>
              <w:rPr>
                <w:rFonts w:eastAsia="Times New Roman"/>
                <w:spacing w:val="0"/>
                <w:lang w:eastAsia="ru-RU"/>
              </w:rPr>
            </w:pPr>
            <w:r>
              <w:rPr>
                <w:rFonts w:eastAsia="Times New Roman"/>
                <w:spacing w:val="0"/>
                <w:lang w:eastAsia="ru-RU"/>
              </w:rPr>
              <w:t>2</w:t>
            </w:r>
            <w:r w:rsidR="00A06B1A">
              <w:rPr>
                <w:rFonts w:eastAsia="Times New Roman"/>
                <w:spacing w:val="0"/>
                <w:lang w:eastAsia="ru-RU"/>
              </w:rPr>
              <w:t>4</w:t>
            </w:r>
            <w:r w:rsidR="003C517A" w:rsidRPr="00EE49C6">
              <w:rPr>
                <w:rFonts w:eastAsia="Times New Roman"/>
                <w:spacing w:val="0"/>
                <w:lang w:eastAsia="ru-RU"/>
              </w:rPr>
              <w:t>.</w:t>
            </w:r>
            <w:r w:rsidR="003C517A">
              <w:rPr>
                <w:rFonts w:eastAsia="Times New Roman"/>
                <w:spacing w:val="0"/>
                <w:lang w:eastAsia="ru-RU"/>
              </w:rPr>
              <w:t>0</w:t>
            </w:r>
            <w:r>
              <w:rPr>
                <w:rFonts w:eastAsia="Times New Roman"/>
                <w:spacing w:val="0"/>
                <w:lang w:eastAsia="ru-RU"/>
              </w:rPr>
              <w:t>8</w:t>
            </w:r>
            <w:r w:rsidR="003C517A" w:rsidRPr="00EE49C6">
              <w:rPr>
                <w:rFonts w:eastAsia="Times New Roman"/>
                <w:spacing w:val="0"/>
                <w:lang w:eastAsia="ru-RU"/>
              </w:rPr>
              <w:t>.202</w:t>
            </w:r>
            <w:r w:rsidR="003C517A">
              <w:rPr>
                <w:rFonts w:eastAsia="Times New Roman"/>
                <w:spacing w:val="0"/>
                <w:lang w:eastAsia="ru-RU"/>
              </w:rPr>
              <w:t>2</w:t>
            </w:r>
            <w:r w:rsidR="003C517A" w:rsidRPr="00EE49C6">
              <w:rPr>
                <w:rFonts w:eastAsia="Times New Roman"/>
                <w:spacing w:val="0"/>
                <w:lang w:eastAsia="ru-RU"/>
              </w:rPr>
              <w:t>                                           </w:t>
            </w:r>
          </w:p>
        </w:tc>
        <w:tc>
          <w:tcPr>
            <w:tcW w:w="3190" w:type="dxa"/>
            <w:tcMar>
              <w:top w:w="0" w:type="dxa"/>
              <w:left w:w="108" w:type="dxa"/>
              <w:bottom w:w="0" w:type="dxa"/>
              <w:right w:w="108" w:type="dxa"/>
            </w:tcMar>
            <w:hideMark/>
          </w:tcPr>
          <w:p w:rsidR="003C517A" w:rsidRPr="00EE49C6" w:rsidRDefault="003C517A" w:rsidP="00270CE1">
            <w:pPr>
              <w:rPr>
                <w:rFonts w:eastAsia="Times New Roman"/>
                <w:spacing w:val="0"/>
                <w:lang w:eastAsia="ru-RU"/>
              </w:rPr>
            </w:pPr>
            <w:r w:rsidRPr="00EE49C6">
              <w:rPr>
                <w:rFonts w:eastAsia="Times New Roman"/>
                <w:spacing w:val="0"/>
                <w:lang w:eastAsia="ru-RU"/>
              </w:rPr>
              <w:t>с.</w:t>
            </w:r>
            <w:r w:rsidR="00270CE1">
              <w:rPr>
                <w:rFonts w:eastAsia="Times New Roman"/>
                <w:spacing w:val="0"/>
                <w:lang w:eastAsia="ru-RU"/>
              </w:rPr>
              <w:t xml:space="preserve"> Рыбное</w:t>
            </w:r>
            <w:r w:rsidRPr="00EE49C6">
              <w:rPr>
                <w:rFonts w:eastAsia="Times New Roman"/>
                <w:spacing w:val="0"/>
                <w:lang w:eastAsia="ru-RU"/>
              </w:rPr>
              <w:t>   </w:t>
            </w:r>
            <w:r>
              <w:rPr>
                <w:rFonts w:eastAsia="Times New Roman"/>
                <w:spacing w:val="0"/>
                <w:lang w:eastAsia="ru-RU"/>
              </w:rPr>
              <w:t xml:space="preserve">            </w:t>
            </w:r>
          </w:p>
        </w:tc>
        <w:tc>
          <w:tcPr>
            <w:tcW w:w="3191" w:type="dxa"/>
            <w:tcMar>
              <w:top w:w="0" w:type="dxa"/>
              <w:left w:w="108" w:type="dxa"/>
              <w:bottom w:w="0" w:type="dxa"/>
              <w:right w:w="108" w:type="dxa"/>
            </w:tcMar>
            <w:hideMark/>
          </w:tcPr>
          <w:p w:rsidR="003C517A" w:rsidRPr="00EE49C6" w:rsidRDefault="00875543" w:rsidP="00A06B1A">
            <w:pPr>
              <w:rPr>
                <w:rFonts w:eastAsia="Times New Roman"/>
                <w:spacing w:val="0"/>
                <w:lang w:eastAsia="ru-RU"/>
              </w:rPr>
            </w:pPr>
            <w:bookmarkStart w:id="0" w:name="_GoBack"/>
            <w:bookmarkEnd w:id="0"/>
            <w:r>
              <w:rPr>
                <w:rFonts w:eastAsia="Times New Roman"/>
                <w:spacing w:val="0"/>
                <w:lang w:eastAsia="ru-RU"/>
              </w:rPr>
              <w:t xml:space="preserve">     </w:t>
            </w:r>
            <w:r w:rsidR="003C517A" w:rsidRPr="00EE49C6">
              <w:rPr>
                <w:rFonts w:eastAsia="Times New Roman"/>
                <w:spacing w:val="0"/>
                <w:lang w:eastAsia="ru-RU"/>
              </w:rPr>
              <w:t>№</w:t>
            </w:r>
            <w:r w:rsidR="00A22F2D">
              <w:rPr>
                <w:rFonts w:eastAsia="Times New Roman"/>
                <w:spacing w:val="0"/>
                <w:lang w:eastAsia="ru-RU"/>
              </w:rPr>
              <w:t>6</w:t>
            </w:r>
            <w:r w:rsidR="00A06B1A">
              <w:rPr>
                <w:rFonts w:eastAsia="Times New Roman"/>
                <w:spacing w:val="0"/>
                <w:lang w:eastAsia="ru-RU"/>
              </w:rPr>
              <w:t>4</w:t>
            </w:r>
            <w:r w:rsidR="003C517A" w:rsidRPr="00EE49C6">
              <w:rPr>
                <w:rFonts w:eastAsia="Times New Roman"/>
                <w:spacing w:val="0"/>
                <w:lang w:eastAsia="ru-RU"/>
              </w:rPr>
              <w:t>-п</w:t>
            </w:r>
          </w:p>
        </w:tc>
      </w:tr>
    </w:tbl>
    <w:p w:rsidR="003C517A" w:rsidRPr="00EE49C6" w:rsidRDefault="003C517A" w:rsidP="003C517A">
      <w:pPr>
        <w:ind w:firstLine="709"/>
        <w:rPr>
          <w:rFonts w:eastAsia="Times New Roman"/>
          <w:color w:val="000000"/>
          <w:spacing w:val="0"/>
          <w:lang w:eastAsia="ru-RU"/>
        </w:rPr>
      </w:pPr>
      <w:r w:rsidRPr="00EE49C6">
        <w:rPr>
          <w:rFonts w:eastAsia="Times New Roman"/>
          <w:color w:val="000000"/>
          <w:spacing w:val="0"/>
          <w:lang w:eastAsia="ru-RU"/>
        </w:rPr>
        <w:t> </w:t>
      </w:r>
    </w:p>
    <w:p w:rsidR="003C517A" w:rsidRPr="00EE49C6" w:rsidRDefault="003C517A" w:rsidP="003C517A">
      <w:pPr>
        <w:ind w:firstLine="567"/>
        <w:rPr>
          <w:rFonts w:eastAsia="Times New Roman"/>
          <w:color w:val="000000"/>
          <w:spacing w:val="0"/>
          <w:lang w:eastAsia="ru-RU"/>
        </w:rPr>
      </w:pPr>
      <w:r>
        <w:rPr>
          <w:rFonts w:eastAsia="Times New Roman"/>
          <w:bCs/>
          <w:color w:val="000000"/>
          <w:spacing w:val="0"/>
          <w:lang w:eastAsia="ru-RU"/>
        </w:rPr>
        <w:t xml:space="preserve">О внесение изменений в постановление администрации </w:t>
      </w:r>
      <w:r w:rsidR="00270CE1">
        <w:rPr>
          <w:rFonts w:eastAsia="Times New Roman"/>
          <w:bCs/>
          <w:color w:val="000000"/>
          <w:spacing w:val="0"/>
          <w:lang w:eastAsia="ru-RU"/>
        </w:rPr>
        <w:t>Рыбинского</w:t>
      </w:r>
      <w:r>
        <w:rPr>
          <w:rFonts w:eastAsia="Times New Roman"/>
          <w:bCs/>
          <w:color w:val="000000"/>
          <w:spacing w:val="0"/>
          <w:lang w:eastAsia="ru-RU"/>
        </w:rPr>
        <w:t xml:space="preserve"> сельсовета от 20.</w:t>
      </w:r>
      <w:r w:rsidR="00270CE1">
        <w:rPr>
          <w:rFonts w:eastAsia="Times New Roman"/>
          <w:bCs/>
          <w:color w:val="000000"/>
          <w:spacing w:val="0"/>
          <w:lang w:eastAsia="ru-RU"/>
        </w:rPr>
        <w:t>12</w:t>
      </w:r>
      <w:r>
        <w:rPr>
          <w:rFonts w:eastAsia="Times New Roman"/>
          <w:bCs/>
          <w:color w:val="000000"/>
          <w:spacing w:val="0"/>
          <w:lang w:eastAsia="ru-RU"/>
        </w:rPr>
        <w:t xml:space="preserve">.2011 № </w:t>
      </w:r>
      <w:r w:rsidR="00270CE1">
        <w:rPr>
          <w:rFonts w:eastAsia="Times New Roman"/>
          <w:bCs/>
          <w:color w:val="000000"/>
          <w:spacing w:val="0"/>
          <w:lang w:eastAsia="ru-RU"/>
        </w:rPr>
        <w:t>40</w:t>
      </w:r>
      <w:r>
        <w:rPr>
          <w:rFonts w:eastAsia="Times New Roman"/>
          <w:bCs/>
          <w:color w:val="000000"/>
          <w:spacing w:val="0"/>
          <w:lang w:eastAsia="ru-RU"/>
        </w:rPr>
        <w:t xml:space="preserve"> «</w:t>
      </w:r>
      <w:r w:rsidRPr="00EE49C6">
        <w:rPr>
          <w:rFonts w:eastAsia="Times New Roman"/>
          <w:bCs/>
          <w:color w:val="000000"/>
          <w:spacing w:val="0"/>
          <w:lang w:eastAsia="ru-RU"/>
        </w:rPr>
        <w:t xml:space="preserve">Об утверждении административного регламента </w:t>
      </w:r>
      <w:r>
        <w:rPr>
          <w:rFonts w:eastAsia="Times New Roman"/>
          <w:bCs/>
          <w:color w:val="000000"/>
          <w:spacing w:val="0"/>
          <w:lang w:eastAsia="ru-RU"/>
        </w:rPr>
        <w:t xml:space="preserve">по </w:t>
      </w:r>
      <w:r w:rsidRPr="00EE49C6">
        <w:rPr>
          <w:rFonts w:eastAsia="Times New Roman"/>
          <w:bCs/>
          <w:color w:val="000000"/>
          <w:spacing w:val="0"/>
          <w:lang w:eastAsia="ru-RU"/>
        </w:rPr>
        <w:t>предоставлени</w:t>
      </w:r>
      <w:r>
        <w:rPr>
          <w:rFonts w:eastAsia="Times New Roman"/>
          <w:bCs/>
          <w:color w:val="000000"/>
          <w:spacing w:val="0"/>
          <w:lang w:eastAsia="ru-RU"/>
        </w:rPr>
        <w:t>ю</w:t>
      </w:r>
      <w:r w:rsidRPr="00EE49C6">
        <w:rPr>
          <w:rFonts w:eastAsia="Times New Roman"/>
          <w:bCs/>
          <w:color w:val="000000"/>
          <w:spacing w:val="0"/>
          <w:lang w:eastAsia="ru-RU"/>
        </w:rPr>
        <w:t xml:space="preserve"> муниципальной услуги «</w:t>
      </w:r>
      <w:r>
        <w:rPr>
          <w:rFonts w:eastAsia="Times New Roman"/>
          <w:bCs/>
          <w:color w:val="000000"/>
          <w:spacing w:val="0"/>
          <w:lang w:eastAsia="ru-RU"/>
        </w:rPr>
        <w:t xml:space="preserve">Прием заявлений, документов, а также постановка граждан на учет в качестве нуждающихся в жилых помещениях» на территории </w:t>
      </w:r>
      <w:r w:rsidR="00270CE1">
        <w:rPr>
          <w:rFonts w:eastAsia="Times New Roman"/>
          <w:bCs/>
          <w:color w:val="000000"/>
          <w:spacing w:val="0"/>
          <w:lang w:eastAsia="ru-RU"/>
        </w:rPr>
        <w:t>Рыбинского</w:t>
      </w:r>
      <w:r>
        <w:rPr>
          <w:rFonts w:eastAsia="Times New Roman"/>
          <w:bCs/>
          <w:color w:val="000000"/>
          <w:spacing w:val="0"/>
          <w:lang w:eastAsia="ru-RU"/>
        </w:rPr>
        <w:t xml:space="preserve"> сельсовета</w:t>
      </w:r>
      <w:r w:rsidR="00CF25E7">
        <w:rPr>
          <w:rFonts w:eastAsia="Times New Roman"/>
          <w:bCs/>
          <w:color w:val="000000"/>
          <w:spacing w:val="0"/>
          <w:lang w:eastAsia="ru-RU"/>
        </w:rPr>
        <w:t>»</w:t>
      </w:r>
    </w:p>
    <w:p w:rsidR="003C517A" w:rsidRPr="00EE49C6" w:rsidRDefault="003C517A" w:rsidP="003C517A">
      <w:pPr>
        <w:ind w:right="3259" w:firstLine="709"/>
        <w:rPr>
          <w:rFonts w:eastAsia="Times New Roman"/>
          <w:color w:val="000000"/>
          <w:spacing w:val="0"/>
          <w:lang w:eastAsia="ru-RU"/>
        </w:rPr>
      </w:pPr>
      <w:r w:rsidRPr="00EE49C6">
        <w:rPr>
          <w:rFonts w:eastAsia="Times New Roman"/>
          <w:color w:val="000000"/>
          <w:spacing w:val="0"/>
          <w:lang w:eastAsia="ru-RU"/>
        </w:rPr>
        <w:t> </w:t>
      </w:r>
    </w:p>
    <w:p w:rsidR="005C42D0" w:rsidRDefault="005C42D0" w:rsidP="005C42D0">
      <w:pPr>
        <w:shd w:val="clear" w:color="auto" w:fill="FFFFFF"/>
        <w:tabs>
          <w:tab w:val="left" w:pos="0"/>
        </w:tabs>
        <w:ind w:firstLine="709"/>
      </w:pPr>
      <w:r w:rsidRPr="00510D90">
        <w:t>В соответствии с Федеральным законом от 27.07.2010г. № 210-ФЗ </w:t>
      </w:r>
      <w:r w:rsidRPr="00510D90">
        <w:br/>
        <w:t>«Об организации предоставления государственных и муниципальных услуг»,</w:t>
      </w:r>
      <w:r>
        <w:t xml:space="preserve"> Федеральным законом от 06.10.2003 года № 131-ФЗ «Об общих принципах организации местного самоуправления в Российской Федерации»,</w:t>
      </w:r>
      <w:r w:rsidRPr="00510D90">
        <w:t xml:space="preserve">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w:t>
      </w:r>
      <w:r w:rsidRPr="00427EC5">
        <w:t xml:space="preserve">руководствуясь </w:t>
      </w:r>
      <w:r w:rsidRPr="00510D90">
        <w:t xml:space="preserve">статьей 14,17 Устава  </w:t>
      </w:r>
      <w:r w:rsidR="00270CE1">
        <w:t>Рыбинского</w:t>
      </w:r>
      <w:r w:rsidRPr="00510D90">
        <w:t xml:space="preserve">  сельсовета</w:t>
      </w:r>
      <w:r w:rsidRPr="00510D90">
        <w:rPr>
          <w:i/>
        </w:rPr>
        <w:t xml:space="preserve">, </w:t>
      </w:r>
      <w:r w:rsidRPr="00510D90">
        <w:t>ПОСТАНОВЛЯЮ:</w:t>
      </w:r>
    </w:p>
    <w:p w:rsidR="003C517A" w:rsidRPr="003C517A" w:rsidRDefault="003C517A" w:rsidP="00F9049C">
      <w:pPr>
        <w:ind w:firstLine="709"/>
        <w:rPr>
          <w:rFonts w:eastAsia="Times New Roman"/>
          <w:bCs/>
          <w:color w:val="000000"/>
          <w:spacing w:val="0"/>
          <w:lang w:eastAsia="ru-RU"/>
        </w:rPr>
      </w:pPr>
      <w:r>
        <w:rPr>
          <w:rFonts w:eastAsia="Times New Roman"/>
          <w:color w:val="000000"/>
          <w:spacing w:val="0"/>
          <w:lang w:eastAsia="ru-RU"/>
        </w:rPr>
        <w:t>1.</w:t>
      </w:r>
      <w:r w:rsidRPr="003C517A">
        <w:rPr>
          <w:rFonts w:eastAsia="Times New Roman"/>
          <w:color w:val="000000"/>
          <w:spacing w:val="0"/>
          <w:lang w:eastAsia="ru-RU"/>
        </w:rPr>
        <w:t>Внести изменение</w:t>
      </w:r>
      <w:r w:rsidRPr="003C517A">
        <w:rPr>
          <w:rFonts w:eastAsia="Times New Roman"/>
          <w:bCs/>
          <w:color w:val="000000"/>
          <w:spacing w:val="0"/>
          <w:lang w:eastAsia="ru-RU"/>
        </w:rPr>
        <w:t xml:space="preserve"> в постановление администрации </w:t>
      </w:r>
      <w:r w:rsidR="00270CE1">
        <w:rPr>
          <w:rFonts w:eastAsia="Times New Roman"/>
          <w:bCs/>
          <w:color w:val="000000"/>
          <w:spacing w:val="0"/>
          <w:lang w:eastAsia="ru-RU"/>
        </w:rPr>
        <w:t>Рыбинского</w:t>
      </w:r>
      <w:r w:rsidRPr="003C517A">
        <w:rPr>
          <w:rFonts w:eastAsia="Times New Roman"/>
          <w:bCs/>
          <w:color w:val="000000"/>
          <w:spacing w:val="0"/>
          <w:lang w:eastAsia="ru-RU"/>
        </w:rPr>
        <w:t xml:space="preserve"> сельсовета от 20.06.2011 № 18-п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 на территории </w:t>
      </w:r>
      <w:r w:rsidR="00270CE1">
        <w:rPr>
          <w:rFonts w:eastAsia="Times New Roman"/>
          <w:bCs/>
          <w:color w:val="000000"/>
          <w:spacing w:val="0"/>
          <w:lang w:eastAsia="ru-RU"/>
        </w:rPr>
        <w:t>Рыбинского</w:t>
      </w:r>
      <w:r w:rsidRPr="003C517A">
        <w:rPr>
          <w:rFonts w:eastAsia="Times New Roman"/>
          <w:bCs/>
          <w:color w:val="000000"/>
          <w:spacing w:val="0"/>
          <w:lang w:eastAsia="ru-RU"/>
        </w:rPr>
        <w:t xml:space="preserve"> сельсовета.</w:t>
      </w:r>
    </w:p>
    <w:p w:rsidR="00392899" w:rsidRDefault="00F9049C" w:rsidP="00F9049C">
      <w:pPr>
        <w:ind w:firstLine="709"/>
      </w:pPr>
      <w:r>
        <w:t>1.1.</w:t>
      </w:r>
      <w:r w:rsidR="00392899">
        <w:t xml:space="preserve"> раздел 2 изложить в новой редакции:</w:t>
      </w:r>
    </w:p>
    <w:p w:rsidR="00392899" w:rsidRDefault="00392899" w:rsidP="00392899">
      <w:pPr>
        <w:ind w:firstLine="709"/>
      </w:pPr>
      <w:r>
        <w:t>«2. Стандарт предоставления муниципальной услуги</w:t>
      </w:r>
    </w:p>
    <w:p w:rsidR="00392899" w:rsidRDefault="00392899" w:rsidP="00392899">
      <w:pPr>
        <w:ind w:firstLine="709"/>
      </w:pPr>
    </w:p>
    <w:p w:rsidR="00392899" w:rsidRDefault="00392899" w:rsidP="00392899">
      <w:pPr>
        <w:ind w:firstLine="709"/>
      </w:pPr>
      <w:r>
        <w:t>2.1. Наименование муниципальной услуги – приём заявлений, документов, а также постановка  граждан  на учёт в качестве нуждающихся в жилых помещениях.</w:t>
      </w:r>
    </w:p>
    <w:p w:rsidR="005231AD" w:rsidRDefault="005231AD" w:rsidP="005231AD">
      <w:pPr>
        <w:ind w:firstLine="709"/>
      </w:pPr>
      <w:r>
        <w:t>2.2. Наименование органа, предоставляющего муниципальную услугу</w:t>
      </w:r>
    </w:p>
    <w:p w:rsidR="005231AD" w:rsidRDefault="005231AD" w:rsidP="005231AD">
      <w:pPr>
        <w:ind w:firstLine="709"/>
      </w:pPr>
      <w:r>
        <w:t xml:space="preserve">2.2.1. Муниципальная услуга предоставляется администрацией </w:t>
      </w:r>
      <w:r w:rsidR="00270CE1">
        <w:t>Рыбинского</w:t>
      </w:r>
      <w:r>
        <w:t xml:space="preserve"> сельсовета Рыбинского района Красноярского края (далее Администрация).</w:t>
      </w:r>
    </w:p>
    <w:p w:rsidR="005231AD" w:rsidRDefault="005231AD" w:rsidP="005231AD">
      <w:pPr>
        <w:ind w:firstLine="709"/>
      </w:pPr>
      <w:r>
        <w:t xml:space="preserve">Ответственным исполнителем муниципальной услуги является специалист 2 категории администрации </w:t>
      </w:r>
      <w:r w:rsidR="00270CE1">
        <w:t>Рыбинского</w:t>
      </w:r>
      <w:r>
        <w:t xml:space="preserve"> сельсовета.</w:t>
      </w:r>
    </w:p>
    <w:p w:rsidR="005231AD" w:rsidRDefault="005231AD" w:rsidP="005231AD">
      <w:pPr>
        <w:ind w:firstLine="709"/>
      </w:pPr>
      <w:r>
        <w:t xml:space="preserve">2.2.2. Местонахождение помещения Администрации, в котором предоставляется муниципальная услуга: с. </w:t>
      </w:r>
      <w:r w:rsidR="00270CE1">
        <w:t>Рыбное</w:t>
      </w:r>
      <w:r>
        <w:t xml:space="preserve">, ул. </w:t>
      </w:r>
      <w:r w:rsidR="00270CE1">
        <w:t>Гагарина</w:t>
      </w:r>
      <w:r>
        <w:t>, д.</w:t>
      </w:r>
      <w:r w:rsidR="00270CE1">
        <w:t>1Б</w:t>
      </w:r>
    </w:p>
    <w:p w:rsidR="005231AD" w:rsidRDefault="005231AD" w:rsidP="005231AD">
      <w:pPr>
        <w:ind w:firstLine="709"/>
      </w:pPr>
      <w:r>
        <w:t xml:space="preserve">2.2.3.  Приемные дни специалиста Администрации понедельник-пятница с 8-00 до 16-00. </w:t>
      </w:r>
    </w:p>
    <w:p w:rsidR="005231AD" w:rsidRDefault="005231AD" w:rsidP="005231AD">
      <w:pPr>
        <w:ind w:firstLine="709"/>
      </w:pPr>
      <w:r>
        <w:t xml:space="preserve">Перерыв на обед: с 12:00 до 13:00; </w:t>
      </w:r>
    </w:p>
    <w:p w:rsidR="005231AD" w:rsidRDefault="005231AD" w:rsidP="005231AD">
      <w:pPr>
        <w:ind w:firstLine="709"/>
      </w:pPr>
      <w:r>
        <w:t>Телефон: 8(39165)6</w:t>
      </w:r>
      <w:r w:rsidR="00270CE1">
        <w:t>4</w:t>
      </w:r>
      <w:r>
        <w:t>-1-</w:t>
      </w:r>
      <w:r w:rsidR="00270CE1">
        <w:t>2</w:t>
      </w:r>
      <w:r>
        <w:t>4.</w:t>
      </w:r>
    </w:p>
    <w:p w:rsidR="005231AD" w:rsidRDefault="005231AD" w:rsidP="005231AD">
      <w:pPr>
        <w:ind w:firstLine="709"/>
      </w:pPr>
      <w:r>
        <w:t xml:space="preserve">2.2.4. Сайт Администрации, содержащий информацию о предоставлении муниципальной услуги: </w:t>
      </w:r>
      <w:r w:rsidR="00A01565" w:rsidRPr="00A01565">
        <w:t>http://admribnoe.ru/</w:t>
      </w:r>
      <w:r>
        <w:t>. Адрес электронной почты Администрации:</w:t>
      </w:r>
      <w:r w:rsidR="00270CE1">
        <w:t xml:space="preserve"> </w:t>
      </w:r>
      <w:r w:rsidR="00270CE1" w:rsidRPr="00270CE1">
        <w:t>http://admribnoe.ru/</w:t>
      </w:r>
    </w:p>
    <w:p w:rsidR="005231AD" w:rsidRDefault="005231AD" w:rsidP="005231AD">
      <w:pPr>
        <w:ind w:firstLine="709"/>
      </w:pPr>
      <w:r>
        <w:t xml:space="preserve">2.2.5. Информация о местонахождении Администрации, о графике работы, о телефонах, о порядке оказания муниципальной услуги предоставляется специалистами Администрации с использованием средств телефонной связи, электронного информирования посредством размещения </w:t>
      </w:r>
      <w:r>
        <w:lastRenderedPageBreak/>
        <w:t xml:space="preserve">в информационно-телекоммуникационных сетях общего пользования (в том числе в сети Интернет, сайте Администрации: </w:t>
      </w:r>
      <w:r w:rsidR="00A01565" w:rsidRPr="00A01565">
        <w:t>http://admribnoe.ru/</w:t>
      </w:r>
      <w:r>
        <w:t>.ru.</w:t>
      </w:r>
    </w:p>
    <w:p w:rsidR="00386D24" w:rsidRDefault="00386D24" w:rsidP="00386D24">
      <w:pPr>
        <w:ind w:firstLine="709"/>
      </w:pPr>
      <w:r>
        <w:t>2.2.6. Информирование о предоставлении муниципальной услуги в администрации осуществляется специалистом администрации.</w:t>
      </w:r>
    </w:p>
    <w:p w:rsidR="00386D24" w:rsidRDefault="00386D24" w:rsidP="00386D24">
      <w:pPr>
        <w:ind w:firstLine="709"/>
      </w:pPr>
      <w:r>
        <w:t>Специалист администрации осуществляет информирование по следующим направлениям:</w:t>
      </w:r>
    </w:p>
    <w:p w:rsidR="00386D24" w:rsidRDefault="00386D24" w:rsidP="00386D24">
      <w:pPr>
        <w:ind w:firstLine="709"/>
      </w:pPr>
      <w:r>
        <w:t>- о местонахождении и графике работы администрации;</w:t>
      </w:r>
    </w:p>
    <w:p w:rsidR="00386D24" w:rsidRDefault="00386D24" w:rsidP="00386D24">
      <w:pPr>
        <w:ind w:firstLine="709"/>
      </w:pPr>
      <w:r>
        <w:t>- о справочных телефонах администрации;</w:t>
      </w:r>
    </w:p>
    <w:p w:rsidR="00386D24" w:rsidRDefault="00386D24" w:rsidP="00386D24">
      <w:pPr>
        <w:ind w:firstLine="709"/>
      </w:pPr>
      <w:r>
        <w:t>- об адресе официального сайта администрации в сети Интернет, и адресе электронной почты;</w:t>
      </w:r>
    </w:p>
    <w:p w:rsidR="00386D24" w:rsidRDefault="00386D24" w:rsidP="00386D24">
      <w:pPr>
        <w:ind w:firstLine="709"/>
      </w:pPr>
      <w:r>
        <w:t>- о порядке получения информации заинтересованными лицами по вопросам предоставления муниципальной услуги, в том числе о ходе предоставления муниципальной услуги.</w:t>
      </w:r>
    </w:p>
    <w:p w:rsidR="00386D24" w:rsidRDefault="00386D24" w:rsidP="00386D24">
      <w:pPr>
        <w:ind w:firstLine="709"/>
      </w:pPr>
      <w:r>
        <w:t>2.2.7 Основными требованиями к консультации заявителей являются:</w:t>
      </w:r>
    </w:p>
    <w:p w:rsidR="00386D24" w:rsidRDefault="00386D24" w:rsidP="00386D24">
      <w:pPr>
        <w:ind w:firstLine="709"/>
      </w:pPr>
      <w:r>
        <w:t>- актуальность;</w:t>
      </w:r>
    </w:p>
    <w:p w:rsidR="00386D24" w:rsidRDefault="00386D24" w:rsidP="00386D24">
      <w:pPr>
        <w:ind w:firstLine="709"/>
      </w:pPr>
      <w:r>
        <w:t>- своевременность;</w:t>
      </w:r>
    </w:p>
    <w:p w:rsidR="00386D24" w:rsidRDefault="00386D24" w:rsidP="00386D24">
      <w:pPr>
        <w:ind w:firstLine="709"/>
      </w:pPr>
      <w:r>
        <w:t>- четкость в изложении материала;</w:t>
      </w:r>
    </w:p>
    <w:p w:rsidR="00386D24" w:rsidRDefault="00386D24" w:rsidP="00386D24">
      <w:pPr>
        <w:ind w:firstLine="709"/>
      </w:pPr>
      <w:r>
        <w:t>- полнота консультирования;</w:t>
      </w:r>
    </w:p>
    <w:p w:rsidR="00386D24" w:rsidRDefault="00386D24" w:rsidP="00386D24">
      <w:pPr>
        <w:ind w:firstLine="709"/>
      </w:pPr>
      <w:r>
        <w:t>- наглядность форм подачи материала;</w:t>
      </w:r>
    </w:p>
    <w:p w:rsidR="00386D24" w:rsidRDefault="00386D24" w:rsidP="00386D24">
      <w:pPr>
        <w:ind w:firstLine="709"/>
      </w:pPr>
      <w:r>
        <w:t>- удобство и доступность.</w:t>
      </w:r>
    </w:p>
    <w:p w:rsidR="00386D24" w:rsidRDefault="00386D24" w:rsidP="00386D24">
      <w:pPr>
        <w:ind w:firstLine="709"/>
      </w:pPr>
      <w:r>
        <w:t>Время получения ответа при индивидуальном устном консультировании не должно превышать 10 минут.</w:t>
      </w:r>
    </w:p>
    <w:p w:rsidR="00386D24" w:rsidRDefault="00386D24" w:rsidP="00386D24">
      <w:pPr>
        <w:ind w:firstLine="709"/>
      </w:pPr>
      <w:r>
        <w:t>2.2.8 Показателями доступности и качества муниципальной услуги являются:</w:t>
      </w:r>
    </w:p>
    <w:p w:rsidR="00386D24" w:rsidRDefault="00386D24" w:rsidP="00386D24">
      <w:pPr>
        <w:ind w:firstLine="709"/>
      </w:pPr>
      <w:r>
        <w:t>- открытость и полнота информации для заявителей о порядке и сроках предоставления муниципальной услуги;</w:t>
      </w:r>
    </w:p>
    <w:p w:rsidR="00386D24" w:rsidRDefault="00386D24" w:rsidP="00386D24">
      <w:pPr>
        <w:ind w:firstLine="709"/>
      </w:pPr>
      <w:r>
        <w:t>- соблюдение стандарта предоставления муниципальной услуги;</w:t>
      </w:r>
    </w:p>
    <w:p w:rsidR="00386D24" w:rsidRDefault="00386D24" w:rsidP="00386D24">
      <w:pPr>
        <w:ind w:firstLine="709"/>
      </w:pPr>
      <w:r>
        <w:t>- отсутствие обоснованных жалоб заявителей на действия (бездействие) и решения, осуществляемые (принимаемые) в ходе предоставления муниципальной услуги;</w:t>
      </w:r>
    </w:p>
    <w:p w:rsidR="00386D24" w:rsidRDefault="00386D24" w:rsidP="00386D24">
      <w:pPr>
        <w:ind w:firstLine="709"/>
      </w:pPr>
      <w:r>
        <w:t>- доступность обращения за предоставлением муниципальной услуги, в том числе для лиц с ограниченными возможностями здоровья.</w:t>
      </w:r>
    </w:p>
    <w:p w:rsidR="00386D24" w:rsidRDefault="00386D24" w:rsidP="00386D24">
      <w:pPr>
        <w:ind w:firstLine="709"/>
      </w:pPr>
      <w:r>
        <w:t>2.2.9. Информирование заявителей о предоставлении муниципальной услуги осуществляется в форме:</w:t>
      </w:r>
    </w:p>
    <w:p w:rsidR="00386D24" w:rsidRDefault="00386D24" w:rsidP="00386D24">
      <w:pPr>
        <w:ind w:firstLine="709"/>
      </w:pPr>
      <w:r>
        <w:t>- непосредственного общения заявителей (при личном обращении либо по телефону) со специалистом администрации, ответственным за консультацию, по направлениям, предусмотренным пунктом 3.3 регламента;</w:t>
      </w:r>
    </w:p>
    <w:p w:rsidR="00386D24" w:rsidRDefault="00386D24" w:rsidP="00386D24">
      <w:pPr>
        <w:ind w:firstLine="709"/>
      </w:pPr>
      <w:r>
        <w:t>- информационных материалов, которые размещаются на официальном сайте администрации, а также на информационном стенде, размещенном в помещении администрации сельсовета.</w:t>
      </w:r>
    </w:p>
    <w:p w:rsidR="00392899" w:rsidRDefault="00392899" w:rsidP="005231AD">
      <w:pPr>
        <w:ind w:firstLine="709"/>
      </w:pPr>
      <w:r>
        <w:t>2.3. Получателями муниципальной услуги (далее - заявители) являются:</w:t>
      </w:r>
    </w:p>
    <w:p w:rsidR="00392899" w:rsidRDefault="00392899" w:rsidP="00392899">
      <w:pPr>
        <w:ind w:firstLine="709"/>
      </w:pPr>
      <w:r>
        <w:t>а)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p>
    <w:p w:rsidR="00392899" w:rsidRDefault="00392899" w:rsidP="00392899">
      <w:pPr>
        <w:ind w:firstLine="709"/>
      </w:pPr>
      <w:r>
        <w:t>б) 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кодексом Российской Федерации и (или) федеральным законом, указом Президента Российской Федерации или законом края основаниям нуждающимися в жилых помещениях;</w:t>
      </w:r>
    </w:p>
    <w:p w:rsidR="00392899" w:rsidRDefault="00392899" w:rsidP="00392899">
      <w:pPr>
        <w:ind w:firstLine="709"/>
      </w:pPr>
      <w:r>
        <w:lastRenderedPageBreak/>
        <w:t>в) граждане, принятые на учет до 1 марта 2005 года в целях последующего предоставления им жилых помещений, сохраняют право состоять на данном учете до получения ими жилых помещений по договорам социального найма.</w:t>
      </w:r>
    </w:p>
    <w:p w:rsidR="00392899" w:rsidRDefault="00392899" w:rsidP="00392899">
      <w:pPr>
        <w:ind w:firstLine="709"/>
      </w:pPr>
      <w: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392899" w:rsidRDefault="00392899" w:rsidP="00392899">
      <w:pPr>
        <w:ind w:firstLine="709"/>
      </w:pPr>
      <w:r>
        <w:t xml:space="preserve">2.4. Результатом предоставления муниципальной услуги являются приём заявления, документов, а также </w:t>
      </w:r>
      <w:proofErr w:type="gramStart"/>
      <w:r>
        <w:t>постановка  граждан</w:t>
      </w:r>
      <w:proofErr w:type="gramEnd"/>
      <w:r>
        <w:t xml:space="preserve">  на учёт в качестве нуждающихся в жилых помещениях», либо отказ в постановке на учёт в качестве нуждающихся в жилых помещениях муниципального жилищного фонда </w:t>
      </w:r>
      <w:r w:rsidR="00270CE1">
        <w:t>Рыбинского</w:t>
      </w:r>
      <w:r>
        <w:t xml:space="preserve"> сельсовета.</w:t>
      </w:r>
    </w:p>
    <w:p w:rsidR="00392899" w:rsidRDefault="00392899" w:rsidP="00392899">
      <w:pPr>
        <w:ind w:firstLine="709"/>
      </w:pPr>
      <w:r>
        <w:t>2.5. Перечень документов, которые заявитель должен предоставить самостоятельно:</w:t>
      </w:r>
    </w:p>
    <w:p w:rsidR="00392899" w:rsidRDefault="00392899" w:rsidP="00392899">
      <w:pPr>
        <w:ind w:firstLine="709"/>
      </w:pPr>
      <w:r>
        <w:t>- заявление о приеме на учет по форме согласно Приложению № 1;</w:t>
      </w:r>
    </w:p>
    <w:p w:rsidR="00392899" w:rsidRDefault="00392899" w:rsidP="00392899">
      <w:pPr>
        <w:ind w:firstLine="709"/>
      </w:pPr>
      <w:r>
        <w:t>- к</w:t>
      </w:r>
      <w:r w:rsidRPr="00392899">
        <w:t>опия паспорта или иного документа, удостоверяющего личность заявител</w:t>
      </w:r>
      <w:r>
        <w:t>я, в случае отсутствия паспорта либо отсутствия в паспорте отметки о регистрации - свидетельство о регистрации по месту жительства, выданное соответствующим органом регистрационного учёта;</w:t>
      </w:r>
    </w:p>
    <w:p w:rsidR="00392899" w:rsidRDefault="00392899" w:rsidP="00392899">
      <w:pPr>
        <w:ind w:firstLine="709"/>
      </w:pPr>
      <w:r>
        <w:t xml:space="preserve">- </w:t>
      </w:r>
      <w:r w:rsidRPr="00392899">
        <w:t>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r>
        <w:t>;</w:t>
      </w:r>
    </w:p>
    <w:p w:rsidR="00392899" w:rsidRDefault="00392899" w:rsidP="00392899">
      <w:pPr>
        <w:ind w:firstLine="709"/>
      </w:pPr>
      <w:r>
        <w:t xml:space="preserve">- </w:t>
      </w:r>
      <w:r w:rsidRPr="00392899">
        <w:t>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законом края</w:t>
      </w:r>
      <w:r>
        <w:t>, документы, подтверждающие отнесение заявителя к иной категории граждан, имеющих право получения жилых помещений в соответствии с частью 3 статьи 49 Жилищного кодекса Российской Федерации;</w:t>
      </w:r>
    </w:p>
    <w:p w:rsidR="00392899" w:rsidRDefault="00392899" w:rsidP="00392899">
      <w:pPr>
        <w:ind w:firstLine="709"/>
      </w:pPr>
      <w:r>
        <w:t xml:space="preserve">- </w:t>
      </w:r>
      <w:r w:rsidRPr="00392899">
        <w:t>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r>
        <w:t>;</w:t>
      </w:r>
    </w:p>
    <w:p w:rsidR="00F50EBE" w:rsidRDefault="00392899" w:rsidP="00392899">
      <w:pPr>
        <w:ind w:firstLine="709"/>
      </w:pPr>
      <w:r>
        <w:t>-</w:t>
      </w:r>
      <w:r w:rsidRPr="00392899">
        <w:t xml:space="preserve">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течение пяти лет (60 полных месяцев), предшествующих дате подачи заявления о принятии на учет;</w:t>
      </w:r>
    </w:p>
    <w:p w:rsidR="00392899" w:rsidRDefault="00392899" w:rsidP="00392899">
      <w:pPr>
        <w:ind w:firstLine="709"/>
      </w:pPr>
      <w:r>
        <w:t>- документы, подтверждающие право пользования жилым помещением, занимаемым заявителем и членами его семьи:</w:t>
      </w:r>
    </w:p>
    <w:p w:rsidR="00392899" w:rsidRDefault="00392899" w:rsidP="00392899">
      <w:pPr>
        <w:ind w:firstLine="709"/>
      </w:pPr>
    </w:p>
    <w:p w:rsidR="00392899" w:rsidRDefault="00392899" w:rsidP="005231AD">
      <w:pPr>
        <w:ind w:firstLine="709"/>
      </w:pPr>
      <w:r>
        <w:t>а) наниматель жилого помещения по договору социального найма и члены его семьи представляет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392899" w:rsidRDefault="005231AD" w:rsidP="00392899">
      <w:pPr>
        <w:ind w:firstLine="709"/>
      </w:pPr>
      <w:r>
        <w:t>б</w:t>
      </w:r>
      <w:r w:rsidR="00392899">
        <w:t xml:space="preserve">) гражданин, являющийся собственником жилого помещения, представляет документ, подтверждающий право собственности на это </w:t>
      </w:r>
      <w:r w:rsidR="00392899">
        <w:lastRenderedPageBreak/>
        <w:t>помещение (в случае если право собственности на него не зарегистрировано в Едином государственном реестре недвижимости).</w:t>
      </w:r>
    </w:p>
    <w:p w:rsidR="005231AD" w:rsidRDefault="005231AD" w:rsidP="005231AD">
      <w:pPr>
        <w:ind w:firstLine="709"/>
      </w:pPr>
      <w:r>
        <w:t>2.6.</w:t>
      </w:r>
      <w:r w:rsidRPr="005231AD">
        <w:t xml:space="preserve"> </w:t>
      </w:r>
      <w:r>
        <w:t>Граждане,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 помимо вышеперечисленных документов представляют:</w:t>
      </w:r>
    </w:p>
    <w:p w:rsidR="005231AD" w:rsidRDefault="005231AD" w:rsidP="005231AD">
      <w:pPr>
        <w:ind w:firstLine="709"/>
      </w:pPr>
      <w:r>
        <w:t>-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5231AD" w:rsidRDefault="005231AD" w:rsidP="005231AD">
      <w:pPr>
        <w:ind w:firstLine="708"/>
      </w:pPr>
      <w:r>
        <w:t>- страдающие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соответствующий документ из медицинского учреждения.</w:t>
      </w:r>
    </w:p>
    <w:p w:rsidR="005231AD" w:rsidRDefault="005231AD" w:rsidP="005231AD">
      <w:pPr>
        <w:ind w:firstLine="709"/>
      </w:pPr>
      <w:r>
        <w:t>2.6.1. Заявитель вправе подать заявление и документы через многофункциональный центр предоставления государственных и муниципальных услуг работающий по принципу «одного окна».</w:t>
      </w:r>
    </w:p>
    <w:p w:rsidR="005231AD" w:rsidRDefault="005231AD" w:rsidP="005231AD">
      <w:pPr>
        <w:ind w:firstLine="709"/>
      </w:pPr>
      <w:r>
        <w:t>2.7. В случае подписания заявления о принятии на учет опекуном, действующим от имени недееспособного гражданина, опекун представляет решение органа опеки и попечительства о его назначении.</w:t>
      </w:r>
    </w:p>
    <w:p w:rsidR="005231AD" w:rsidRDefault="005231AD" w:rsidP="005231AD">
      <w:pPr>
        <w:ind w:firstLine="709"/>
      </w:pPr>
      <w:r>
        <w:t>2.8. Все документы представляются в фото- или светокопиях с одновременным представлением оригинала или надлежаще заверенной копии. Фото- или светокопия документа после проверки ее соответствия оригиналу или надлежаще заверенной копии заверяется лицом, принимающим документы, и приобщается к заявлению. Остальные документы возвращаются гражданину.</w:t>
      </w:r>
    </w:p>
    <w:p w:rsidR="00392899" w:rsidRDefault="005231AD" w:rsidP="005231AD">
      <w:pPr>
        <w:ind w:firstLine="709"/>
      </w:pPr>
      <w:r>
        <w:t>2.9. Требовать от заявителей документы, не предусмотренные данными пунктами административного регламента, не допускается.</w:t>
      </w:r>
    </w:p>
    <w:p w:rsidR="005231AD" w:rsidRDefault="005231AD" w:rsidP="005231AD">
      <w:pPr>
        <w:ind w:firstLine="709"/>
      </w:pPr>
      <w:r>
        <w:t>2.10. 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w:t>
      </w:r>
      <w:r w:rsidR="00944ECD">
        <w:t xml:space="preserve"> 10</w:t>
      </w:r>
      <w:r>
        <w:t xml:space="preserve"> минут.</w:t>
      </w:r>
    </w:p>
    <w:p w:rsidR="005231AD" w:rsidRDefault="005231AD" w:rsidP="005231AD">
      <w:pPr>
        <w:ind w:firstLine="709"/>
      </w:pPr>
      <w:r>
        <w:t xml:space="preserve">2.11. Срок регистрации запроса заявителя о предоставлении муниципальной услуги – </w:t>
      </w:r>
      <w:r w:rsidR="00944ECD">
        <w:t>10</w:t>
      </w:r>
      <w:r>
        <w:t xml:space="preserve"> минут.</w:t>
      </w:r>
    </w:p>
    <w:p w:rsidR="005231AD" w:rsidRDefault="005231AD" w:rsidP="005231AD">
      <w:pPr>
        <w:ind w:firstLine="709"/>
      </w:pPr>
      <w:r>
        <w:t>2.12. Требования к помещениям:</w:t>
      </w:r>
    </w:p>
    <w:p w:rsidR="005231AD" w:rsidRDefault="005231AD" w:rsidP="005231AD">
      <w:pPr>
        <w:ind w:firstLine="709"/>
      </w:pPr>
      <w:r>
        <w:t>2.12.1 Требования к помещениям, в которых предоставляется муниципальная услуга:</w:t>
      </w:r>
    </w:p>
    <w:p w:rsidR="005231AD" w:rsidRDefault="005231AD" w:rsidP="005231AD">
      <w:pPr>
        <w:ind w:firstLine="709"/>
      </w:pPr>
      <w: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231AD" w:rsidRDefault="005231AD" w:rsidP="005231AD">
      <w:pPr>
        <w:ind w:firstLine="709"/>
      </w:pPr>
      <w: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231AD" w:rsidRDefault="005231AD" w:rsidP="005231AD">
      <w:pPr>
        <w:ind w:firstLine="709"/>
      </w:pPr>
      <w:r>
        <w:t>Помещения для предоставления муниципальной услуги по возможности размещаются в максимально удобных для обращения местах.</w:t>
      </w:r>
    </w:p>
    <w:p w:rsidR="005231AD" w:rsidRDefault="005231AD" w:rsidP="005231AD">
      <w:pPr>
        <w:ind w:firstLine="709"/>
      </w:pPr>
      <w:r>
        <w:lastRenderedPageBreak/>
        <w:t>В местах ожидания предоставления муниципальной услуги предусматривается оборудование доступных мест общественного пользования (туалетов).</w:t>
      </w:r>
    </w:p>
    <w:p w:rsidR="005231AD" w:rsidRDefault="005231AD" w:rsidP="005231AD">
      <w:pPr>
        <w:ind w:firstLine="709"/>
      </w:pPr>
      <w: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231AD" w:rsidRDefault="005231AD" w:rsidP="005231AD">
      <w:pPr>
        <w:ind w:firstLine="709"/>
      </w:pPr>
      <w:r>
        <w:t>Места предоставления муниципальной услуги оборудуются средствами пожаротушения и оповещения о возникновении чрезвычайной ситуации.</w:t>
      </w:r>
    </w:p>
    <w:p w:rsidR="005231AD" w:rsidRDefault="005231AD" w:rsidP="005231AD">
      <w:pPr>
        <w:ind w:firstLine="709"/>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231AD" w:rsidRDefault="005231AD" w:rsidP="005231AD">
      <w:pPr>
        <w:ind w:firstLine="709"/>
      </w:pPr>
      <w: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231AD" w:rsidRDefault="005231AD" w:rsidP="005231AD">
      <w:pPr>
        <w:ind w:firstLine="709"/>
      </w:pPr>
      <w:r>
        <w:t>Места для ожидания и заполнения заявлений должны быть доступны для инвалидов.</w:t>
      </w:r>
    </w:p>
    <w:p w:rsidR="005231AD" w:rsidRDefault="005231AD" w:rsidP="005231AD">
      <w:pPr>
        <w:ind w:firstLine="709"/>
      </w:pPr>
      <w: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5231AD" w:rsidRDefault="005231AD" w:rsidP="005231AD">
      <w:pPr>
        <w:ind w:firstLine="709"/>
      </w:pPr>
      <w:r>
        <w:t xml:space="preserve">- возможность самостоятельного передвижения по территории, на которой расположено помещение для оказания муниципальной </w:t>
      </w:r>
      <w:proofErr w:type="gramStart"/>
      <w:r>
        <w:t>услуги ,</w:t>
      </w:r>
      <w:proofErr w:type="gramEnd"/>
      <w: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231AD" w:rsidRDefault="005231AD" w:rsidP="005231AD">
      <w:pPr>
        <w:ind w:firstLine="709"/>
      </w:pPr>
      <w: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231AD" w:rsidRDefault="005231AD" w:rsidP="005231AD">
      <w:pPr>
        <w:ind w:firstLine="709"/>
      </w:pPr>
      <w: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231AD" w:rsidRDefault="005231AD" w:rsidP="005231AD">
      <w:pPr>
        <w:ind w:firstLine="709"/>
      </w:pPr>
      <w: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231AD" w:rsidRDefault="005231AD" w:rsidP="005231AD">
      <w:pPr>
        <w:ind w:firstLine="709"/>
      </w:pPr>
      <w:r>
        <w:t>- оказание специалистами помощи инвалидам в преодолении барьеров, мешающих получению ими муниципальной услуги наравне с другими лицами;</w:t>
      </w:r>
    </w:p>
    <w:p w:rsidR="005231AD" w:rsidRDefault="005231AD" w:rsidP="005231AD">
      <w:pPr>
        <w:ind w:firstLine="709"/>
      </w:pPr>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 xml:space="preserve"> </w:t>
      </w:r>
    </w:p>
    <w:p w:rsidR="005231AD" w:rsidRDefault="005231AD" w:rsidP="005231AD">
      <w:pPr>
        <w:ind w:firstLine="709"/>
      </w:pPr>
      <w:r>
        <w:t>2.13. Показателями оценки доступности муниципальной услуги являются:</w:t>
      </w:r>
    </w:p>
    <w:p w:rsidR="005231AD" w:rsidRDefault="005231AD" w:rsidP="005231AD">
      <w:pPr>
        <w:ind w:firstLine="709"/>
      </w:pPr>
      <w:r>
        <w:t>-  транспортная доступность к местам предоставления муниципальной услуги;</w:t>
      </w:r>
    </w:p>
    <w:p w:rsidR="005231AD" w:rsidRDefault="005231AD" w:rsidP="005231AD">
      <w:pPr>
        <w:ind w:firstLine="709"/>
      </w:pPr>
      <w:r>
        <w:lastRenderedPageBreak/>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5231AD" w:rsidRDefault="005231AD" w:rsidP="005231AD">
      <w:pPr>
        <w:ind w:firstLine="709"/>
      </w:pPr>
      <w:r>
        <w:t>- обеспечение возможности направления запроса в администрацию поселения по электронной почте;</w:t>
      </w:r>
    </w:p>
    <w:p w:rsidR="005231AD" w:rsidRDefault="005231AD" w:rsidP="005231AD">
      <w:pPr>
        <w:ind w:firstLine="709"/>
      </w:pPr>
      <w:r>
        <w:t>- размещение информации о порядке предоставления муниципальной услуги в едином портале государственных и муниципальных услуг;</w:t>
      </w:r>
    </w:p>
    <w:p w:rsidR="005231AD" w:rsidRDefault="005231AD" w:rsidP="005231AD">
      <w:pPr>
        <w:ind w:firstLine="709"/>
      </w:pPr>
      <w:r>
        <w:t>- обеспечение предоставления муниципальной услуги с использованием возможностей Портала государственных и муниципальных услуг;</w:t>
      </w:r>
    </w:p>
    <w:p w:rsidR="005231AD" w:rsidRDefault="005231AD" w:rsidP="005231AD">
      <w:pPr>
        <w:ind w:firstLine="709"/>
      </w:pPr>
      <w:r>
        <w:t>- размещение информации о порядке предоставления муниципальной услуги на официальном Интернет-сайте муниципального образования.</w:t>
      </w:r>
    </w:p>
    <w:p w:rsidR="005231AD" w:rsidRDefault="005231AD" w:rsidP="005231AD">
      <w:pPr>
        <w:ind w:firstLine="709"/>
      </w:pPr>
      <w:r>
        <w:t>Показателями оценки качества предоставления муниципальной услуги являются:</w:t>
      </w:r>
    </w:p>
    <w:p w:rsidR="005231AD" w:rsidRDefault="005231AD" w:rsidP="005231AD">
      <w:pPr>
        <w:ind w:firstLine="709"/>
      </w:pPr>
      <w:r>
        <w:t>- соблюдение срока предоставления муниципальной услуги.</w:t>
      </w:r>
    </w:p>
    <w:p w:rsidR="005231AD" w:rsidRDefault="005231AD" w:rsidP="005231AD">
      <w:pPr>
        <w:ind w:firstLine="709"/>
      </w:pPr>
      <w:r>
        <w:t>- соблюдение сроков ожидания в очереди при предоставлении муниципальной услуги.</w:t>
      </w:r>
    </w:p>
    <w:p w:rsidR="005231AD" w:rsidRDefault="005231AD" w:rsidP="005231AD">
      <w:pPr>
        <w:ind w:firstLine="709"/>
      </w:pPr>
      <w:r>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5231AD" w:rsidRDefault="005231AD" w:rsidP="005231AD">
      <w:pPr>
        <w:ind w:firstLine="709"/>
      </w:pPr>
      <w: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231AD" w:rsidRDefault="005231AD" w:rsidP="005231AD">
      <w:pPr>
        <w:ind w:firstLine="709"/>
      </w:pPr>
      <w:r>
        <w:t>2.14.1. Информирование заявителей о порядке предоставления муниципальной услуги осуществляется в виде:</w:t>
      </w:r>
    </w:p>
    <w:p w:rsidR="005231AD" w:rsidRDefault="005231AD" w:rsidP="005231AD">
      <w:pPr>
        <w:ind w:firstLine="709"/>
      </w:pPr>
      <w:r>
        <w:t>- индивидуального информирования;</w:t>
      </w:r>
    </w:p>
    <w:p w:rsidR="005231AD" w:rsidRDefault="005231AD" w:rsidP="005231AD">
      <w:pPr>
        <w:ind w:firstLine="709"/>
      </w:pPr>
      <w:r>
        <w:t>- публичного информирования;</w:t>
      </w:r>
    </w:p>
    <w:p w:rsidR="005231AD" w:rsidRDefault="005231AD" w:rsidP="005231AD">
      <w:pPr>
        <w:ind w:firstLine="709"/>
      </w:pPr>
      <w:r>
        <w:t>- посредством электронной почты.</w:t>
      </w:r>
    </w:p>
    <w:p w:rsidR="005231AD" w:rsidRDefault="005231AD" w:rsidP="005231AD">
      <w:pPr>
        <w:ind w:firstLine="709"/>
      </w:pPr>
      <w:r>
        <w:t>Информирование проводится в форме:</w:t>
      </w:r>
    </w:p>
    <w:p w:rsidR="005231AD" w:rsidRDefault="005231AD" w:rsidP="005231AD">
      <w:pPr>
        <w:ind w:firstLine="709"/>
      </w:pPr>
      <w:r>
        <w:t>- устного информирования;</w:t>
      </w:r>
    </w:p>
    <w:p w:rsidR="005231AD" w:rsidRDefault="005231AD" w:rsidP="005231AD">
      <w:pPr>
        <w:ind w:firstLine="709"/>
      </w:pPr>
      <w:r>
        <w:t>- письменного информирования.</w:t>
      </w:r>
    </w:p>
    <w:p w:rsidR="005231AD" w:rsidRDefault="005231AD" w:rsidP="005231AD">
      <w:pPr>
        <w:ind w:firstLine="709"/>
      </w:pPr>
      <w:r>
        <w:t>2.14.2. 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w:t>
      </w:r>
    </w:p>
    <w:p w:rsidR="005231AD" w:rsidRDefault="005231AD" w:rsidP="005231AD">
      <w:pPr>
        <w:ind w:firstLine="709"/>
      </w:pPr>
      <w:r>
        <w:t>Индивидуальное письменное информирование о порядке предоставления муниципальной услуги обеспечивается должностными лицами посредством направления заявителю почтового отправления по федеральной почтовой связи  или по электронной почте (по e-</w:t>
      </w:r>
      <w:proofErr w:type="spellStart"/>
      <w:r>
        <w:t>mail</w:t>
      </w:r>
      <w:proofErr w:type="spellEnd"/>
      <w:r>
        <w:t>).</w:t>
      </w:r>
    </w:p>
    <w:p w:rsidR="005231AD" w:rsidRDefault="005231AD" w:rsidP="005231AD">
      <w:pPr>
        <w:ind w:firstLine="709"/>
      </w:pPr>
      <w:r>
        <w:t>2.14.3.Заявитель имеет право на получение сведений о стадии прохождения его обращения.</w:t>
      </w:r>
    </w:p>
    <w:p w:rsidR="005231AD" w:rsidRDefault="005231AD" w:rsidP="005231AD">
      <w:pPr>
        <w:ind w:firstLine="709"/>
      </w:pPr>
      <w:r>
        <w:t>2.14.4. При информировании заявителя о порядке предоставления муниципальной услуги должностное лицо сообщает информацию по следующим вопросам:</w:t>
      </w:r>
    </w:p>
    <w:p w:rsidR="005231AD" w:rsidRDefault="005231AD" w:rsidP="005231AD">
      <w:pPr>
        <w:ind w:firstLine="709"/>
      </w:pPr>
      <w:r>
        <w:t>- категории заявителей, имеющих право на получение муниципальной услуги;</w:t>
      </w:r>
    </w:p>
    <w:p w:rsidR="005231AD" w:rsidRDefault="005231AD" w:rsidP="005231AD">
      <w:pPr>
        <w:ind w:firstLine="709"/>
      </w:pPr>
      <w:r>
        <w:t>- перечень документов, требуемых от заявителя, необходимых для получения муниципальной услуги;</w:t>
      </w:r>
    </w:p>
    <w:p w:rsidR="005231AD" w:rsidRDefault="005231AD" w:rsidP="005231AD">
      <w:pPr>
        <w:ind w:firstLine="709"/>
      </w:pPr>
      <w:r>
        <w:t>- требования к заверению документов и сведений;</w:t>
      </w:r>
    </w:p>
    <w:p w:rsidR="005231AD" w:rsidRDefault="005231AD" w:rsidP="005231AD">
      <w:pPr>
        <w:ind w:firstLine="709"/>
      </w:pPr>
      <w:r>
        <w:t>- перечень оснований для отказа в предоставлении муниципальной услуги;</w:t>
      </w:r>
    </w:p>
    <w:p w:rsidR="005231AD" w:rsidRDefault="005231AD" w:rsidP="005231AD">
      <w:pPr>
        <w:ind w:firstLine="709"/>
      </w:pPr>
      <w:r>
        <w:t>- время приема и выдачи документов;</w:t>
      </w:r>
    </w:p>
    <w:p w:rsidR="005231AD" w:rsidRDefault="005231AD" w:rsidP="005231AD">
      <w:pPr>
        <w:ind w:firstLine="709"/>
      </w:pPr>
      <w:r>
        <w:t>- срок рассмотрения документов;</w:t>
      </w:r>
    </w:p>
    <w:p w:rsidR="005231AD" w:rsidRDefault="005231AD" w:rsidP="005231AD">
      <w:pPr>
        <w:ind w:firstLine="709"/>
      </w:pPr>
      <w:r>
        <w:lastRenderedPageBreak/>
        <w:t xml:space="preserve">- порядок обжалования действий (бездействия) и решений, осуществляемых и принимаемых в ходе предоставления муниципальной услуги. </w:t>
      </w:r>
    </w:p>
    <w:p w:rsidR="005231AD" w:rsidRDefault="005231AD" w:rsidP="005231AD">
      <w:pPr>
        <w:ind w:firstLine="709"/>
      </w:pPr>
      <w:r>
        <w:t>Информирование по иным вопросам осуществляется только на основании письменного обращения.</w:t>
      </w:r>
    </w:p>
    <w:p w:rsidR="005231AD" w:rsidRDefault="005231AD" w:rsidP="005231AD">
      <w:pPr>
        <w:ind w:firstLine="709"/>
      </w:pPr>
      <w:r>
        <w:t>При ответе на телефонные звонки должностное лицо должно назвать фамилию, имя, отчество, занимаемую должность и наименование структурного подразделения, предложить гражданину представиться и изложить суть вопроса.</w:t>
      </w:r>
    </w:p>
    <w:p w:rsidR="005231AD" w:rsidRDefault="005231AD" w:rsidP="005231AD">
      <w:pPr>
        <w:ind w:firstLine="709"/>
      </w:pPr>
      <w: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получателю должен быть сообщен телефонный номер, по которому можно получить необходимую информацию.</w:t>
      </w:r>
    </w:p>
    <w:p w:rsidR="005231AD" w:rsidRDefault="005231AD" w:rsidP="005231AD">
      <w:pPr>
        <w:ind w:firstLine="709"/>
      </w:pPr>
      <w: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231AD" w:rsidRDefault="005231AD" w:rsidP="005231AD">
      <w:pPr>
        <w:ind w:firstLine="709"/>
      </w:pPr>
      <w: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5231AD" w:rsidRDefault="005231AD" w:rsidP="005231AD">
      <w:pPr>
        <w:ind w:firstLine="709"/>
      </w:pPr>
      <w:r>
        <w:t>При личном обращении заявителя специалист принимает все необходимые меры для полного и оперативного ответа на поставленные вопросы, в том числе с привлечением других должностных лиц.</w:t>
      </w:r>
    </w:p>
    <w:p w:rsidR="005231AD" w:rsidRDefault="005231AD" w:rsidP="005231AD">
      <w:pPr>
        <w:ind w:firstLine="709"/>
      </w:pPr>
      <w: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5231AD" w:rsidRDefault="005231AD" w:rsidP="005231AD">
      <w:pPr>
        <w:ind w:firstLine="709"/>
      </w:pPr>
      <w:r>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 Время ожидания заинтересованного лица при индивидуальном устном консультировании не может превышать 30 минут.</w:t>
      </w:r>
    </w:p>
    <w:p w:rsidR="005231AD" w:rsidRDefault="005231AD" w:rsidP="005231AD">
      <w:pPr>
        <w:ind w:firstLine="709"/>
      </w:pPr>
      <w:r>
        <w:t>Индивидуальное устное консультирование каждого заинтересованного лица проводится не более 10 минут.</w:t>
      </w:r>
    </w:p>
    <w:p w:rsidR="005231AD" w:rsidRDefault="005231AD" w:rsidP="005231AD">
      <w:pPr>
        <w:ind w:firstLine="709"/>
      </w:pPr>
      <w:r>
        <w:t>2.14.5. Индивидуальное письменное информирование о порядке предоставления муниципальной услуги при письменном обращении гражданина в орган, предоставляющий муниципальную услугу, осуществляется путем направления ответов почтовым отправлением, а также электронной почтой.</w:t>
      </w:r>
    </w:p>
    <w:p w:rsidR="005231AD" w:rsidRDefault="005231AD" w:rsidP="005231AD">
      <w:pPr>
        <w:ind w:firstLine="709"/>
      </w:pPr>
      <w:r>
        <w:t>При индивидуальном письменном информировании ответ направляется заявителю в течение 30 дней со дня регистрации обращения.</w:t>
      </w:r>
    </w:p>
    <w:p w:rsidR="005231AD" w:rsidRDefault="005231AD" w:rsidP="005231AD">
      <w:pPr>
        <w:ind w:firstLine="709"/>
      </w:pPr>
      <w:r>
        <w:t>Информация о порядке предоставления муниципальной услуги предоставляется бесплатно.</w:t>
      </w:r>
    </w:p>
    <w:p w:rsidR="005231AD" w:rsidRDefault="005231AD" w:rsidP="005231AD">
      <w:pPr>
        <w:ind w:firstLine="709"/>
      </w:pPr>
      <w:r>
        <w:t xml:space="preserve">2.14.6. Публичное информирование о порядке предоставления муниципальной услуги осуществляется посредством размещения </w:t>
      </w:r>
      <w:r>
        <w:lastRenderedPageBreak/>
        <w:t>соответствующей информации на официальном сайте органа, предоставляющего муниципальную услугу, официальном сайте  муниципального образования город Бородино, на портале государственных и муниципальных услуг, а также на информационных стендах в местах предоставления услуги.</w:t>
      </w:r>
    </w:p>
    <w:p w:rsidR="005231AD" w:rsidRDefault="005231AD" w:rsidP="005231AD">
      <w:pPr>
        <w:ind w:firstLine="709"/>
      </w:pPr>
      <w:r>
        <w:t xml:space="preserve">2.14.7. В любое время с момента приема заявления и документов заявитель имеет право на получение сведений о прохождении муниципальной услуги. Для получения сведений заявителем указываются (называются) дата подачи или регистрации заявления и его регистрационный номер. </w:t>
      </w:r>
    </w:p>
    <w:p w:rsidR="005231AD" w:rsidRDefault="005231AD" w:rsidP="005231AD">
      <w:pPr>
        <w:ind w:firstLine="709"/>
      </w:pPr>
      <w:r>
        <w:t>Информирование получателей о ходе исполнения муниципальной услуги осуществляется специалистами  при личном обращении, по телефону, по письменным обращениям заявителей, включая обращения по электронной почте.</w:t>
      </w:r>
    </w:p>
    <w:p w:rsidR="005231AD" w:rsidRDefault="005231AD" w:rsidP="005231AD">
      <w:pPr>
        <w:ind w:firstLine="709"/>
      </w:pPr>
      <w: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5231AD" w:rsidRDefault="005231AD" w:rsidP="005231AD">
      <w:pPr>
        <w:ind w:firstLine="709"/>
      </w:pPr>
      <w:r>
        <w:t>Информация о порядке прохождения муниципальной услуги предоставляется бесплатно.</w:t>
      </w:r>
    </w:p>
    <w:p w:rsidR="005231AD" w:rsidRDefault="005231AD" w:rsidP="005231AD">
      <w:pPr>
        <w:ind w:firstLine="709"/>
      </w:pPr>
      <w:r>
        <w:t>2.14.8. Особенности предоставления услуги в многофункциональных центрах не устанавливаются.</w:t>
      </w:r>
      <w:r w:rsidR="00386D24">
        <w:t>»</w:t>
      </w:r>
    </w:p>
    <w:p w:rsidR="00386D24" w:rsidRDefault="00386D24" w:rsidP="005231AD">
      <w:pPr>
        <w:ind w:firstLine="709"/>
      </w:pPr>
      <w:r>
        <w:t>1.2. раздел 3 изложить в новой редакции:</w:t>
      </w:r>
    </w:p>
    <w:p w:rsidR="00386D24" w:rsidRDefault="00386D24" w:rsidP="00386D24">
      <w:pPr>
        <w:ind w:firstLine="709"/>
      </w:pPr>
      <w:r>
        <w:t>«</w:t>
      </w:r>
      <w:r w:rsidR="005C42D0">
        <w:t>3</w:t>
      </w:r>
      <w:r>
        <w:t>. Административные процедуры</w:t>
      </w:r>
    </w:p>
    <w:p w:rsidR="00386D24" w:rsidRDefault="00386D24" w:rsidP="00386D24">
      <w:pPr>
        <w:ind w:firstLine="709"/>
      </w:pPr>
    </w:p>
    <w:p w:rsidR="00386D24" w:rsidRDefault="005C42D0" w:rsidP="00386D24">
      <w:pPr>
        <w:ind w:firstLine="709"/>
      </w:pPr>
      <w:r>
        <w:t>3</w:t>
      </w:r>
      <w:r w:rsidR="00386D24">
        <w:t xml:space="preserve">.1. Предоставление муниципальной услуги включает в себя выполнение следующих административных процедур: </w:t>
      </w:r>
    </w:p>
    <w:p w:rsidR="00386D24" w:rsidRDefault="00386D24" w:rsidP="00386D24">
      <w:pPr>
        <w:ind w:firstLine="709"/>
      </w:pPr>
      <w:r>
        <w:t>а) проверка, приём и регистрация заявления с комплектом документов;</w:t>
      </w:r>
    </w:p>
    <w:p w:rsidR="00386D24" w:rsidRDefault="00386D24" w:rsidP="00386D24">
      <w:pPr>
        <w:ind w:firstLine="709"/>
      </w:pPr>
      <w:r>
        <w:t>б) подготовка и согласование проекта постановления;</w:t>
      </w:r>
    </w:p>
    <w:p w:rsidR="00386D24" w:rsidRDefault="00386D24" w:rsidP="00386D24">
      <w:pPr>
        <w:ind w:firstLine="709"/>
      </w:pPr>
      <w:r>
        <w:t>в) формирование учетного дела заявителя;</w:t>
      </w:r>
    </w:p>
    <w:p w:rsidR="00386D24" w:rsidRDefault="00386D24" w:rsidP="00386D24">
      <w:pPr>
        <w:ind w:firstLine="709"/>
      </w:pPr>
      <w:r>
        <w:t>г) получение заявителем уведомления о принятом решении.</w:t>
      </w:r>
    </w:p>
    <w:p w:rsidR="00386D24" w:rsidRDefault="005C42D0" w:rsidP="00386D24">
      <w:pPr>
        <w:ind w:firstLine="709"/>
      </w:pPr>
      <w:r>
        <w:t>3</w:t>
      </w:r>
      <w:r w:rsidR="00386D24">
        <w:t>.2. Порядок обращения заявителя в администрацию  при подаче документов.</w:t>
      </w:r>
    </w:p>
    <w:p w:rsidR="00386D24" w:rsidRDefault="00386D24" w:rsidP="00386D24">
      <w:pPr>
        <w:ind w:firstLine="709"/>
      </w:pPr>
      <w:r>
        <w:t xml:space="preserve">Документы, являющиеся основанием для предоставления муниципальной услуги, представляются в администрацию  посредством личного обращения заявителя либо направления копии документов по почте. </w:t>
      </w:r>
    </w:p>
    <w:p w:rsidR="00386D24" w:rsidRDefault="00386D24" w:rsidP="00386D24">
      <w:pPr>
        <w:ind w:firstLine="709"/>
      </w:pPr>
      <w:r>
        <w:t>Датой обращения и представления документов является день получения и регистрации документов специалистом администрации сельсовета, ответственным за приём документов.</w:t>
      </w:r>
    </w:p>
    <w:p w:rsidR="00386D24" w:rsidRDefault="00386D24" w:rsidP="00386D24">
      <w:pPr>
        <w:ind w:firstLine="709"/>
      </w:pPr>
      <w:r>
        <w:t>Приём заявителей для подачи документов осуществляется в соответствии с графиком работы администрации сельсовета.</w:t>
      </w:r>
    </w:p>
    <w:p w:rsidR="00386D24" w:rsidRDefault="005C42D0" w:rsidP="00386D24">
      <w:pPr>
        <w:ind w:firstLine="709"/>
      </w:pPr>
      <w:r>
        <w:t>3</w:t>
      </w:r>
      <w:r w:rsidR="00386D24">
        <w:t>.3. Результатом административного действия является проверка, приём и регистрация заявления с комплектом документов и его регистрация в Книге регистрации.</w:t>
      </w:r>
    </w:p>
    <w:p w:rsidR="00386D24" w:rsidRDefault="005C42D0" w:rsidP="00386D24">
      <w:pPr>
        <w:ind w:firstLine="709"/>
      </w:pPr>
      <w:r>
        <w:t>3</w:t>
      </w:r>
      <w:r w:rsidR="00386D24">
        <w:t>.4. Гражданину, подавшему заявление о принятии на учет, выдается расписка в получении документов с указанием их перечня, даты получения органом, осуществляющим принятие на учет, порядкового номера, под которым зарегистрировано его заявление в Книге регистрации заявлений, даты, времени и места рассмотрения вопроса о постановке его на учет.</w:t>
      </w:r>
    </w:p>
    <w:p w:rsidR="00386D24" w:rsidRDefault="00386D24" w:rsidP="00386D24">
      <w:pPr>
        <w:ind w:firstLine="709"/>
      </w:pPr>
      <w:r>
        <w:t>Срок выполнения данного административного действия составляет не более 30 минут.</w:t>
      </w:r>
    </w:p>
    <w:p w:rsidR="00386D24" w:rsidRDefault="005C42D0" w:rsidP="00386D24">
      <w:pPr>
        <w:ind w:firstLine="709"/>
      </w:pPr>
      <w:r>
        <w:t>3</w:t>
      </w:r>
      <w:r w:rsidR="00386D24">
        <w:t>.5. Результатом административного действия - рассмотрение заявления гражданина является принятие решения о принятии на учет либо об отказе в принятии на учет.</w:t>
      </w:r>
    </w:p>
    <w:p w:rsidR="00386D24" w:rsidRDefault="00386D24" w:rsidP="00386D24">
      <w:pPr>
        <w:ind w:firstLine="709"/>
      </w:pPr>
      <w:r>
        <w:lastRenderedPageBreak/>
        <w:t>1) Решение о принятии гражданина на учет или об отказе в принятии на учет принимается по результатам рассмотрения заявления о принятии на учет с представленными к нему документами администрацией, не позднее чем через 30 рабочих дней со дня регистрации заявления в Книге регистрации заявлений.</w:t>
      </w:r>
    </w:p>
    <w:p w:rsidR="00386D24" w:rsidRDefault="00386D24" w:rsidP="00386D24">
      <w:pPr>
        <w:ind w:firstLine="709"/>
      </w:pPr>
      <w:r>
        <w:t xml:space="preserve">2) Граждане считаются принятыми на учет со дня принятия </w:t>
      </w:r>
      <w:proofErr w:type="gramStart"/>
      <w:r>
        <w:t>администрацией ,</w:t>
      </w:r>
      <w:proofErr w:type="gramEnd"/>
      <w:r>
        <w:t xml:space="preserve"> осуществляющей принятие на учет, решения о принятии на учет.</w:t>
      </w:r>
    </w:p>
    <w:p w:rsidR="00386D24" w:rsidRDefault="00386D24" w:rsidP="00386D24">
      <w:pPr>
        <w:ind w:firstLine="709"/>
      </w:pPr>
      <w:r>
        <w:t>3) Решению о принятии на учет или об отказе в принятии на учет присваивается регистрационный номер, соответствующий порядковому номеру в Книге регистрации заявлений. К регистрационному номеру решения о принятии на учет добавляется проставляемый через косую черту номер, соответствующий порядковому номеру в книге учёта граждан, нуждающихся в жилых помещениях (далее – Книга учёта) (приложение 4).</w:t>
      </w:r>
    </w:p>
    <w:p w:rsidR="00386D24" w:rsidRDefault="00386D24" w:rsidP="00386D24">
      <w:pPr>
        <w:ind w:firstLine="709"/>
      </w:pPr>
      <w:r>
        <w:t>4) Решения подшиваются в отдельную папку в порядке их рассмотрения.</w:t>
      </w:r>
    </w:p>
    <w:p w:rsidR="00386D24" w:rsidRDefault="00386D24" w:rsidP="00386D24">
      <w:pPr>
        <w:ind w:firstLine="709"/>
      </w:pPr>
      <w:r>
        <w:t>5) Администрация сельсовета, осуществляющая принятие на учет, не позднее чем через 3 рабочих дня со дня принятия решения о принятии на учет выдает или направляет гражданину, подавшему соответствующее заявление о принятии на учет, уведомление, подтверждающее принятие такого решения, с указанием его даты, регистрационного номера в Книге учёта.</w:t>
      </w:r>
    </w:p>
    <w:p w:rsidR="00386D24" w:rsidRDefault="005C42D0" w:rsidP="00386D24">
      <w:pPr>
        <w:ind w:firstLine="709"/>
      </w:pPr>
      <w:r>
        <w:t>3</w:t>
      </w:r>
      <w:r w:rsidR="00386D24">
        <w:t>.6. Результатом административного действия - подготовка и согласование проекта постановления является принятие соответствующего постановления администрацией о принятии гражданина на учет в качестве нуждающегося в жилом помещении, предоставляемого по договору социального найма.</w:t>
      </w:r>
    </w:p>
    <w:p w:rsidR="00386D24" w:rsidRDefault="00386D24" w:rsidP="00386D24">
      <w:pPr>
        <w:ind w:firstLine="709"/>
      </w:pPr>
      <w:r>
        <w:t>Срок выполнения административного действия - подготовка и согласование проекта постановления не должен превышать 10 рабочих дней.</w:t>
      </w:r>
    </w:p>
    <w:p w:rsidR="00386D24" w:rsidRDefault="005C42D0" w:rsidP="00386D24">
      <w:pPr>
        <w:ind w:firstLine="709"/>
      </w:pPr>
      <w:r>
        <w:t>3</w:t>
      </w:r>
      <w:r w:rsidR="00386D24">
        <w:t>.7. Результатом административного действия является формирование учетного дела заявителя и/или наличие сформированного в полном объеме учетного дела.</w:t>
      </w:r>
    </w:p>
    <w:p w:rsidR="00386D24" w:rsidRDefault="00386D24" w:rsidP="00386D24">
      <w:pPr>
        <w:ind w:firstLine="709"/>
      </w:pPr>
      <w:r>
        <w:t>На каждого гражданина, принятого на учет, ведется учетное дело, в котором содержатся все представленные им документы. Учетному делу присваивается номер, соответствующий номеру в Книге учёта.</w:t>
      </w:r>
    </w:p>
    <w:p w:rsidR="00386D24" w:rsidRDefault="00386D24" w:rsidP="00386D24">
      <w:pPr>
        <w:ind w:firstLine="709"/>
      </w:pPr>
      <w:r>
        <w:t>Если гражданин одновременно имеет право на внеочередное предоставление жилого помещения по договору социального найма, то на учетном деле через косую черту проставляется номер, соответствующий порядковому номеру в графе 8 «Номер по списку на внеочередное предоставление жилого помещения, основание внеочередного предоставления жилого помещения» Книги учёта. Учетные дела граждан, имеющих право на внеочередное предоставление жилых помещений, хранятся отдельно от других учетных дел.</w:t>
      </w:r>
    </w:p>
    <w:p w:rsidR="00386D24" w:rsidRDefault="00386D24" w:rsidP="00386D24">
      <w:pPr>
        <w:ind w:firstLine="709"/>
      </w:pPr>
      <w:r>
        <w:t>Учетные дела граждан, признанных нуждающимися в улучшении жилищных условий и принятых на учет до 1 марта 2005 года по месту работы, подлежат в течение трех месяцев со дня вступления настоящего Закона в силу передаче предприятиями, учреждениями, организациями в администрацию сельсовета.</w:t>
      </w:r>
    </w:p>
    <w:p w:rsidR="00386D24" w:rsidRDefault="005C42D0" w:rsidP="00386D24">
      <w:pPr>
        <w:ind w:firstLine="709"/>
      </w:pPr>
      <w:r>
        <w:t>3</w:t>
      </w:r>
      <w:r w:rsidR="00386D24">
        <w:t>.8. Способом фиксации результата административных действий является:</w:t>
      </w:r>
    </w:p>
    <w:p w:rsidR="00386D24" w:rsidRDefault="00386D24" w:rsidP="00386D24">
      <w:pPr>
        <w:ind w:firstLine="709"/>
      </w:pPr>
      <w:r>
        <w:t>- регистрация заявления в Книге учёта;</w:t>
      </w:r>
    </w:p>
    <w:p w:rsidR="00386D24" w:rsidRDefault="00386D24" w:rsidP="00386D24">
      <w:pPr>
        <w:ind w:firstLine="709"/>
      </w:pPr>
      <w:r>
        <w:t>- регистрация постановления администрации сельсовета в журнале регистрации правовых актов органа местного самоуправления;</w:t>
      </w:r>
    </w:p>
    <w:p w:rsidR="00386D24" w:rsidRDefault="00386D24" w:rsidP="00386D24">
      <w:pPr>
        <w:ind w:firstLine="709"/>
      </w:pPr>
      <w:r>
        <w:lastRenderedPageBreak/>
        <w:t>- регистрация принятого решения в Книге учёта.</w:t>
      </w:r>
    </w:p>
    <w:p w:rsidR="00386D24" w:rsidRDefault="005C42D0" w:rsidP="00386D24">
      <w:pPr>
        <w:ind w:firstLine="709"/>
      </w:pPr>
      <w:r>
        <w:t>3</w:t>
      </w:r>
      <w:r w:rsidR="00386D24">
        <w:t>.9. Основанием для отказа в приёме заявления может явиться: тексты документов написаны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386D24" w:rsidRDefault="005C42D0" w:rsidP="00386D24">
      <w:pPr>
        <w:ind w:firstLine="709"/>
      </w:pPr>
      <w:r>
        <w:t>3</w:t>
      </w:r>
      <w:r w:rsidR="00386D24">
        <w:t>.10. Основания для отказа в предоставлении муниципальной услуги:</w:t>
      </w:r>
    </w:p>
    <w:p w:rsidR="00386D24" w:rsidRDefault="00386D24" w:rsidP="00386D24">
      <w:pPr>
        <w:ind w:firstLine="709"/>
      </w:pPr>
      <w:r>
        <w:t>1) не представлены предусмотренные пунктами 2.5, 2.6 настоящего регламента документы;</w:t>
      </w:r>
    </w:p>
    <w:p w:rsidR="00386D24" w:rsidRDefault="00386D24" w:rsidP="00386D24">
      <w:pPr>
        <w:ind w:firstLine="709"/>
      </w:pPr>
      <w:r>
        <w:t>2) представлены документы, которые не подтверждают право соответствующего гражданина состоять на учете;</w:t>
      </w:r>
    </w:p>
    <w:p w:rsidR="00386D24" w:rsidRDefault="00386D24" w:rsidP="00386D24">
      <w:pPr>
        <w:ind w:firstLine="709"/>
      </w:pPr>
      <w:r>
        <w:t>3)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rsidR="00386D24" w:rsidRDefault="005C42D0" w:rsidP="00386D24">
      <w:pPr>
        <w:ind w:firstLine="709"/>
      </w:pPr>
      <w:r>
        <w:t>3</w:t>
      </w:r>
      <w:r w:rsidR="00386D24">
        <w:t>.11. Решение об отказе в принятии на учет выдается или направляется заявителю в течение 3 рабочих дней со дня принятия администрацией, данного решения с указанием оснований такого отказа, с обязательной ссылкой на нарушения, предусмотренные 4.10. настоящего регламента, и может быть обжаловано заявителем (членами его семьи) в судебном порядке.»</w:t>
      </w:r>
    </w:p>
    <w:p w:rsidR="00386D24" w:rsidRDefault="00386D24" w:rsidP="00386D24">
      <w:pPr>
        <w:ind w:firstLine="709"/>
      </w:pPr>
      <w:r>
        <w:t>1.3 раздел 4 изложить в новой редакции:</w:t>
      </w:r>
    </w:p>
    <w:p w:rsidR="00386D24" w:rsidRDefault="00386D24" w:rsidP="00386D24">
      <w:pPr>
        <w:pStyle w:val="ConsPlusNormal"/>
        <w:widowControl/>
        <w:ind w:firstLine="709"/>
        <w:jc w:val="center"/>
        <w:outlineLvl w:val="1"/>
        <w:rPr>
          <w:rFonts w:ascii="Arial" w:hAnsi="Arial" w:cs="Arial"/>
          <w:sz w:val="24"/>
          <w:szCs w:val="24"/>
        </w:rPr>
      </w:pPr>
      <w:r>
        <w:rPr>
          <w:rFonts w:ascii="Arial" w:hAnsi="Arial" w:cs="Arial"/>
          <w:sz w:val="24"/>
          <w:szCs w:val="24"/>
        </w:rPr>
        <w:t>«</w:t>
      </w:r>
      <w:r w:rsidRPr="00510D90">
        <w:rPr>
          <w:rFonts w:ascii="Arial" w:hAnsi="Arial" w:cs="Arial"/>
          <w:sz w:val="24"/>
          <w:szCs w:val="24"/>
        </w:rPr>
        <w:t xml:space="preserve">4. Формы контроля за исполнением </w:t>
      </w:r>
      <w:proofErr w:type="gramStart"/>
      <w:r w:rsidRPr="00510D90">
        <w:rPr>
          <w:rFonts w:ascii="Arial" w:hAnsi="Arial" w:cs="Arial"/>
          <w:sz w:val="24"/>
          <w:szCs w:val="24"/>
        </w:rPr>
        <w:t>административного  регламента</w:t>
      </w:r>
      <w:proofErr w:type="gramEnd"/>
    </w:p>
    <w:p w:rsidR="005C42D0" w:rsidRDefault="005C42D0" w:rsidP="00386D24">
      <w:pPr>
        <w:pStyle w:val="ConsPlusNormal"/>
        <w:widowControl/>
        <w:ind w:firstLine="709"/>
        <w:jc w:val="center"/>
        <w:outlineLvl w:val="1"/>
        <w:rPr>
          <w:rFonts w:ascii="Arial" w:hAnsi="Arial" w:cs="Arial"/>
          <w:sz w:val="24"/>
          <w:szCs w:val="24"/>
        </w:rPr>
      </w:pPr>
    </w:p>
    <w:p w:rsidR="00386D24" w:rsidRPr="00510D90" w:rsidRDefault="00386D24" w:rsidP="00386D24">
      <w:pPr>
        <w:adjustRightInd w:val="0"/>
        <w:ind w:firstLine="709"/>
        <w:outlineLvl w:val="2"/>
      </w:pPr>
      <w:r w:rsidRPr="00510D90">
        <w:t>4.1. Должностные лица, ответственные за исполнение муниципальной услуги, несут персональную ответственность за сроки и порядок исполнения каждой административной процедуры, указанной в регламенте, за ненадлежащее исполнение служебных обязанностей.</w:t>
      </w:r>
    </w:p>
    <w:p w:rsidR="00386D24" w:rsidRPr="00510D90" w:rsidRDefault="00386D24" w:rsidP="00386D24">
      <w:pPr>
        <w:adjustRightInd w:val="0"/>
        <w:ind w:firstLine="709"/>
        <w:outlineLvl w:val="2"/>
      </w:pPr>
      <w:r w:rsidRPr="00510D90">
        <w:t>Персональная ответственность должностных лиц и ответственных специалистов закрепляется в их должностных инструкциях.</w:t>
      </w:r>
    </w:p>
    <w:p w:rsidR="00386D24" w:rsidRPr="00510D90" w:rsidRDefault="00386D24" w:rsidP="00386D24">
      <w:pPr>
        <w:pStyle w:val="ConsPlusTitle"/>
        <w:widowControl/>
        <w:ind w:firstLine="709"/>
        <w:jc w:val="both"/>
        <w:rPr>
          <w:rFonts w:ascii="Arial" w:hAnsi="Arial" w:cs="Arial"/>
          <w:b w:val="0"/>
        </w:rPr>
      </w:pPr>
      <w:r w:rsidRPr="00510D90">
        <w:rPr>
          <w:rFonts w:ascii="Arial" w:hAnsi="Arial" w:cs="Arial"/>
          <w:b w:val="0"/>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86D24" w:rsidRPr="00510D90" w:rsidRDefault="00386D24" w:rsidP="00386D24">
      <w:pPr>
        <w:adjustRightInd w:val="0"/>
        <w:ind w:firstLine="709"/>
        <w:outlineLvl w:val="2"/>
      </w:pPr>
      <w:r w:rsidRPr="00510D90">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регламента.</w:t>
      </w:r>
    </w:p>
    <w:p w:rsidR="00386D24" w:rsidRPr="00510D90" w:rsidRDefault="00386D24" w:rsidP="00386D24">
      <w:pPr>
        <w:pStyle w:val="ConsPlusTitle"/>
        <w:widowControl/>
        <w:ind w:firstLine="709"/>
        <w:jc w:val="both"/>
        <w:rPr>
          <w:rFonts w:ascii="Arial" w:hAnsi="Arial" w:cs="Arial"/>
          <w:b w:val="0"/>
        </w:rPr>
      </w:pPr>
      <w:r w:rsidRPr="00510D90">
        <w:rPr>
          <w:rFonts w:ascii="Arial" w:hAnsi="Arial" w:cs="Arial"/>
          <w:b w:val="0"/>
        </w:rPr>
        <w:t>4.3. Проведение текущего контроля должно осуществляться не реже двух раз в год.</w:t>
      </w:r>
    </w:p>
    <w:p w:rsidR="00386D24" w:rsidRPr="00510D90" w:rsidRDefault="00386D24" w:rsidP="00386D24">
      <w:pPr>
        <w:adjustRightInd w:val="0"/>
        <w:ind w:firstLine="709"/>
        <w:outlineLvl w:val="2"/>
      </w:pPr>
      <w:r w:rsidRPr="00510D90">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86D24" w:rsidRPr="00510D90" w:rsidRDefault="00386D24" w:rsidP="00386D24">
      <w:pPr>
        <w:adjustRightInd w:val="0"/>
        <w:ind w:firstLine="709"/>
        <w:outlineLvl w:val="2"/>
      </w:pPr>
      <w:r w:rsidRPr="00510D90">
        <w:t xml:space="preserve">4.4. Глава </w:t>
      </w:r>
      <w:r>
        <w:t>сельсовета</w:t>
      </w:r>
      <w:r w:rsidRPr="00510D90">
        <w:t xml:space="preserve"> осуществляет контроль за исполнением должностными лицами служебных обязанностей, в том числе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виновных должностных лиц.</w:t>
      </w:r>
    </w:p>
    <w:p w:rsidR="00386D24" w:rsidRPr="00510D90" w:rsidRDefault="00386D24" w:rsidP="00386D24">
      <w:pPr>
        <w:adjustRightInd w:val="0"/>
        <w:ind w:firstLine="709"/>
        <w:outlineLvl w:val="2"/>
      </w:pPr>
      <w:r w:rsidRPr="00510D90">
        <w:lastRenderedPageBreak/>
        <w:t xml:space="preserve">О мерах, принятых в отношении виновных в нарушении законодательства Российской Федерации должностных лиц, в течение 10 дней со дня принятия таких мер, сообщают в письменной форме заявителю, права и (или) законные интересы которого нарушены.  </w:t>
      </w:r>
    </w:p>
    <w:p w:rsidR="00386D24" w:rsidRPr="00510D90" w:rsidRDefault="00386D24" w:rsidP="00386D24">
      <w:pPr>
        <w:autoSpaceDE w:val="0"/>
        <w:autoSpaceDN w:val="0"/>
        <w:adjustRightInd w:val="0"/>
        <w:ind w:firstLine="709"/>
      </w:pPr>
      <w:r w:rsidRPr="00510D90">
        <w:t>4.5. Персональная ответственность должностного лица, ответственного за предоставление муниципальной услуги, закрепляется в его должностной инструкции.</w:t>
      </w:r>
    </w:p>
    <w:p w:rsidR="00386D24" w:rsidRDefault="00386D24" w:rsidP="00386D24">
      <w:pPr>
        <w:ind w:firstLine="709"/>
      </w:pPr>
      <w:r>
        <w:t>1.4 раздел 5 изложить в новой редакции:</w:t>
      </w:r>
    </w:p>
    <w:p w:rsidR="00386D24" w:rsidRDefault="00386D24" w:rsidP="00386D24">
      <w:pPr>
        <w:ind w:firstLine="709"/>
      </w:pPr>
      <w:r>
        <w:t xml:space="preserve">«5. </w:t>
      </w:r>
      <w:r w:rsidRPr="00AD4EEC">
        <w:t>Досудебный (внесудебный) порядок обжалования решений и действий (бездействий) органа,</w:t>
      </w:r>
      <w:r>
        <w:t xml:space="preserve"> </w:t>
      </w:r>
      <w:r w:rsidRPr="00AD4EEC">
        <w:t>предоставляющего муниципальную услугу, а также должностных лиц</w:t>
      </w:r>
      <w:r>
        <w:t xml:space="preserve"> </w:t>
      </w:r>
      <w:r w:rsidRPr="00AD4EEC">
        <w:t>или муниципальных служащих</w:t>
      </w:r>
    </w:p>
    <w:p w:rsidR="00386D24" w:rsidRPr="003A304B" w:rsidRDefault="00386D24" w:rsidP="00386D24">
      <w:pPr>
        <w:ind w:firstLine="709"/>
      </w:pPr>
      <w:r w:rsidRPr="003A304B">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386D24" w:rsidRPr="003A304B" w:rsidRDefault="00386D24" w:rsidP="00386D24">
      <w:pPr>
        <w:ind w:firstLine="709"/>
      </w:pPr>
      <w:r w:rsidRPr="003A304B">
        <w:t>1) нарушение срока регистрации запроса заявителя о предоставлении муниципальной услуги;</w:t>
      </w:r>
    </w:p>
    <w:p w:rsidR="00386D24" w:rsidRPr="003A304B" w:rsidRDefault="00386D24" w:rsidP="00386D24">
      <w:pPr>
        <w:ind w:firstLine="709"/>
      </w:pPr>
      <w:r w:rsidRPr="003A304B">
        <w:t>2) нарушение срока предоставления муниципальной услуги;</w:t>
      </w:r>
    </w:p>
    <w:p w:rsidR="00386D24" w:rsidRPr="003A304B" w:rsidRDefault="00386D24" w:rsidP="00386D24">
      <w:pPr>
        <w:ind w:firstLine="709"/>
      </w:pPr>
      <w:r w:rsidRPr="003A304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86D24" w:rsidRPr="003A304B" w:rsidRDefault="00386D24" w:rsidP="00386D24">
      <w:pPr>
        <w:ind w:firstLine="709"/>
      </w:pPr>
      <w:r w:rsidRPr="003A304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86D24" w:rsidRPr="003A304B" w:rsidRDefault="00386D24" w:rsidP="00386D24">
      <w:pPr>
        <w:ind w:firstLine="709"/>
      </w:pPr>
      <w:r w:rsidRPr="003A304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6D24" w:rsidRPr="003A304B" w:rsidRDefault="00386D24" w:rsidP="00386D24">
      <w:pPr>
        <w:ind w:firstLine="709"/>
      </w:pPr>
      <w:r w:rsidRPr="003A304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6D24" w:rsidRDefault="00386D24" w:rsidP="00386D24">
      <w:pPr>
        <w:ind w:firstLine="709"/>
      </w:pPr>
      <w:r w:rsidRPr="003A304B">
        <w:t xml:space="preserve">7) отказ органа, предоставляющего муниципальную услугу, должностного </w:t>
      </w:r>
      <w:proofErr w:type="gramStart"/>
      <w:r w:rsidRPr="003A304B">
        <w:t>лица  органа</w:t>
      </w:r>
      <w:proofErr w:type="gramEnd"/>
      <w:r w:rsidRPr="003A304B">
        <w:t>,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86D24" w:rsidRPr="003A304B" w:rsidRDefault="00386D24" w:rsidP="00386D24">
      <w:pPr>
        <w:ind w:firstLine="709"/>
      </w:pPr>
      <w:r w:rsidRPr="003A304B">
        <w:t>8) нарушение срока или порядка выдачи документов по результатам предоставления муниципальной услуги;</w:t>
      </w:r>
    </w:p>
    <w:p w:rsidR="00386D24" w:rsidRPr="003A304B" w:rsidRDefault="00386D24" w:rsidP="00386D24">
      <w:pPr>
        <w:ind w:firstLine="709"/>
      </w:pPr>
      <w:r w:rsidRPr="003A304B">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w:t>
      </w:r>
      <w:r w:rsidRPr="003A304B">
        <w:lastRenderedPageBreak/>
        <w:t>статьи 16 Федерального закона от 27.07.2010 № 210-ФЗ «Об организации предоставления государственных и муниципальных услуг».</w:t>
      </w:r>
    </w:p>
    <w:p w:rsidR="00386D24" w:rsidRPr="003A304B" w:rsidRDefault="00386D24" w:rsidP="00386D24">
      <w:pPr>
        <w:ind w:firstLine="709"/>
      </w:pPr>
      <w:r w:rsidRPr="003A304B">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
    <w:p w:rsidR="00386D24" w:rsidRPr="003A304B" w:rsidRDefault="00386D24" w:rsidP="00386D24">
      <w:pPr>
        <w:ind w:firstLine="709"/>
      </w:pPr>
      <w:r w:rsidRPr="003A304B">
        <w:t>5.2. Обращения подлежат обязательному рассмотрению. Рассмотрение обращений осуществляется бесплатно.</w:t>
      </w:r>
    </w:p>
    <w:p w:rsidR="00386D24" w:rsidRPr="003A304B" w:rsidRDefault="00386D24" w:rsidP="00386D24">
      <w:pPr>
        <w:ind w:firstLine="709"/>
      </w:pPr>
      <w:r w:rsidRPr="003A304B">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86D24" w:rsidRPr="003A304B" w:rsidRDefault="00386D24" w:rsidP="00386D24">
      <w:pPr>
        <w:ind w:firstLine="709"/>
      </w:pPr>
      <w:r w:rsidRPr="003A304B">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w:t>
      </w:r>
      <w:r w:rsidRPr="003A304B">
        <w:lastRenderedPageBreak/>
        <w:t>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86D24" w:rsidRPr="003A304B" w:rsidRDefault="00386D24" w:rsidP="00386D24">
      <w:pPr>
        <w:ind w:firstLine="709"/>
      </w:pPr>
      <w:r w:rsidRPr="003A304B">
        <w:t>5.5. Жалоба должна содержать:</w:t>
      </w:r>
    </w:p>
    <w:p w:rsidR="00386D24" w:rsidRPr="003A304B" w:rsidRDefault="00386D24" w:rsidP="00386D24">
      <w:pPr>
        <w:ind w:firstLine="709"/>
      </w:pPr>
      <w:r w:rsidRPr="003A304B">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86D24" w:rsidRPr="003A304B" w:rsidRDefault="00386D24" w:rsidP="00386D24">
      <w:pPr>
        <w:ind w:firstLine="709"/>
      </w:pPr>
      <w:r w:rsidRPr="003A304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6D24" w:rsidRPr="003A304B" w:rsidRDefault="00386D24" w:rsidP="00386D24">
      <w:pPr>
        <w:ind w:firstLine="709"/>
      </w:pPr>
      <w:r w:rsidRPr="003A304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386D24" w:rsidRPr="003A304B" w:rsidRDefault="00386D24" w:rsidP="00386D24">
      <w:pPr>
        <w:ind w:firstLine="709"/>
      </w:pPr>
      <w:r w:rsidRPr="003A304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86D24" w:rsidRPr="003A304B" w:rsidRDefault="00386D24" w:rsidP="00386D24">
      <w:pPr>
        <w:ind w:firstLine="709"/>
      </w:pPr>
      <w:r w:rsidRPr="003A304B">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86D24" w:rsidRPr="003A304B" w:rsidRDefault="00386D24" w:rsidP="00386D24">
      <w:pPr>
        <w:ind w:firstLine="709"/>
      </w:pPr>
      <w:r w:rsidRPr="003A304B">
        <w:t>5.7. По результатам рассмотрения жалобы принимается одно из следующих решений:</w:t>
      </w:r>
    </w:p>
    <w:p w:rsidR="00386D24" w:rsidRPr="003A304B" w:rsidRDefault="00386D24" w:rsidP="00386D24">
      <w:pPr>
        <w:ind w:firstLine="709"/>
      </w:pPr>
      <w:r w:rsidRPr="003A304B">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3A304B">
        <w:lastRenderedPageBreak/>
        <w:t>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386D24" w:rsidRPr="003A304B" w:rsidRDefault="00386D24" w:rsidP="00386D24">
      <w:pPr>
        <w:ind w:firstLine="709"/>
      </w:pPr>
      <w:r w:rsidRPr="003A304B">
        <w:t>2) в удовлетворении жалобы отказывается.</w:t>
      </w:r>
    </w:p>
    <w:p w:rsidR="00386D24" w:rsidRPr="003A304B" w:rsidRDefault="00386D24" w:rsidP="00386D24">
      <w:pPr>
        <w:ind w:firstLine="709"/>
      </w:pPr>
      <w:r w:rsidRPr="003A304B">
        <w:t>5.8.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6D24" w:rsidRPr="003A304B" w:rsidRDefault="00386D24" w:rsidP="00386D24">
      <w:pPr>
        <w:ind w:firstLine="709"/>
      </w:pPr>
      <w:r w:rsidRPr="003A304B">
        <w:t>5.9.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86D24" w:rsidRPr="003A304B" w:rsidRDefault="00386D24" w:rsidP="00386D24">
      <w:pPr>
        <w:ind w:firstLine="709"/>
      </w:pPr>
      <w:r w:rsidRPr="003A304B">
        <w:t>5.10.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86D24" w:rsidRDefault="00386D24" w:rsidP="00386D24">
      <w:pPr>
        <w:ind w:firstLine="709"/>
      </w:pPr>
      <w:r w:rsidRPr="003A304B">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w:t>
      </w:r>
      <w:r>
        <w:t>ы.»</w:t>
      </w:r>
    </w:p>
    <w:p w:rsidR="00392899" w:rsidRDefault="005C42D0" w:rsidP="00F9049C">
      <w:pPr>
        <w:ind w:firstLine="709"/>
      </w:pPr>
      <w:r>
        <w:t>1.5 разделы 6,7,8 исключить.</w:t>
      </w:r>
    </w:p>
    <w:p w:rsidR="00270CE1" w:rsidRPr="00EE49C6" w:rsidRDefault="00270CE1" w:rsidP="00270CE1">
      <w:pPr>
        <w:ind w:firstLine="709"/>
        <w:rPr>
          <w:rFonts w:eastAsia="Times New Roman"/>
          <w:color w:val="000000"/>
          <w:spacing w:val="0"/>
          <w:lang w:eastAsia="ru-RU"/>
        </w:rPr>
      </w:pPr>
      <w:r w:rsidRPr="00EE49C6">
        <w:rPr>
          <w:rFonts w:eastAsia="Times New Roman"/>
          <w:color w:val="000000"/>
          <w:spacing w:val="0"/>
          <w:lang w:eastAsia="ru-RU"/>
        </w:rPr>
        <w:t>2. Контроль за исполнением настоящего постановления оставляю за собой.</w:t>
      </w:r>
    </w:p>
    <w:p w:rsidR="00270CE1" w:rsidRPr="00EE49C6" w:rsidRDefault="00270CE1" w:rsidP="00270CE1">
      <w:pPr>
        <w:ind w:firstLine="709"/>
        <w:rPr>
          <w:rFonts w:eastAsia="Times New Roman"/>
          <w:color w:val="000000"/>
          <w:spacing w:val="0"/>
          <w:lang w:eastAsia="ru-RU"/>
        </w:rPr>
      </w:pPr>
      <w:r w:rsidRPr="00EE49C6">
        <w:rPr>
          <w:rFonts w:eastAsia="Times New Roman"/>
          <w:color w:val="000000"/>
          <w:spacing w:val="0"/>
          <w:lang w:eastAsia="ru-RU"/>
        </w:rPr>
        <w:t>3. Постановление вступает в силу в день, следующий за днём его официального опубликования в газете «</w:t>
      </w:r>
      <w:r>
        <w:rPr>
          <w:rFonts w:eastAsia="Times New Roman"/>
          <w:color w:val="000000"/>
          <w:spacing w:val="0"/>
          <w:lang w:eastAsia="ru-RU"/>
        </w:rPr>
        <w:t>Рыбинский Вестник</w:t>
      </w:r>
      <w:r w:rsidRPr="00EE49C6">
        <w:rPr>
          <w:rFonts w:eastAsia="Times New Roman"/>
          <w:color w:val="000000"/>
          <w:spacing w:val="0"/>
          <w:lang w:eastAsia="ru-RU"/>
        </w:rPr>
        <w:t>».</w:t>
      </w:r>
    </w:p>
    <w:p w:rsidR="00270CE1" w:rsidRDefault="00270CE1" w:rsidP="00270CE1">
      <w:pPr>
        <w:ind w:firstLine="709"/>
        <w:rPr>
          <w:rFonts w:eastAsia="Times New Roman"/>
          <w:color w:val="000000"/>
          <w:spacing w:val="0"/>
          <w:lang w:eastAsia="ru-RU"/>
        </w:rPr>
      </w:pPr>
      <w:r w:rsidRPr="00EE49C6">
        <w:rPr>
          <w:rFonts w:eastAsia="Times New Roman"/>
          <w:color w:val="000000"/>
          <w:spacing w:val="0"/>
          <w:lang w:eastAsia="ru-RU"/>
        </w:rPr>
        <w:t>4. Разместить настоящее Постановление на официальном сайте администрации</w:t>
      </w:r>
      <w:r w:rsidR="00A22F2D">
        <w:rPr>
          <w:rFonts w:eastAsia="Times New Roman"/>
          <w:color w:val="000000"/>
          <w:spacing w:val="0"/>
          <w:lang w:eastAsia="ru-RU"/>
        </w:rPr>
        <w:t xml:space="preserve"> </w:t>
      </w:r>
      <w:r>
        <w:rPr>
          <w:rFonts w:eastAsia="Times New Roman"/>
          <w:color w:val="000000"/>
          <w:spacing w:val="0"/>
          <w:lang w:eastAsia="ru-RU"/>
        </w:rPr>
        <w:t>Рыбинского</w:t>
      </w:r>
      <w:r w:rsidRPr="00EE49C6">
        <w:rPr>
          <w:rFonts w:eastAsia="Times New Roman"/>
          <w:color w:val="000000"/>
          <w:spacing w:val="0"/>
          <w:lang w:eastAsia="ru-RU"/>
        </w:rPr>
        <w:t> сельсовета Рыбинского района в сети Интернет в установленный срок.</w:t>
      </w:r>
    </w:p>
    <w:p w:rsidR="004370E7" w:rsidRPr="00EE49C6" w:rsidRDefault="004370E7" w:rsidP="00270CE1">
      <w:pPr>
        <w:ind w:firstLine="709"/>
        <w:rPr>
          <w:rFonts w:eastAsia="Times New Roman"/>
          <w:color w:val="000000"/>
          <w:spacing w:val="0"/>
          <w:lang w:eastAsia="ru-RU"/>
        </w:rPr>
      </w:pPr>
    </w:p>
    <w:p w:rsidR="00270CE1" w:rsidRPr="00EE49C6" w:rsidRDefault="00A22F2D" w:rsidP="004370E7">
      <w:pPr>
        <w:ind w:firstLine="567"/>
        <w:rPr>
          <w:rFonts w:eastAsia="Times New Roman"/>
          <w:color w:val="000000"/>
          <w:spacing w:val="0"/>
          <w:lang w:eastAsia="ru-RU"/>
        </w:rPr>
      </w:pPr>
      <w:r>
        <w:rPr>
          <w:rFonts w:eastAsia="Times New Roman"/>
          <w:color w:val="000000"/>
          <w:spacing w:val="0"/>
          <w:lang w:eastAsia="ru-RU"/>
        </w:rPr>
        <w:t xml:space="preserve">И. о. </w:t>
      </w:r>
      <w:r w:rsidR="00270CE1" w:rsidRPr="00EE49C6">
        <w:rPr>
          <w:rFonts w:eastAsia="Times New Roman"/>
          <w:color w:val="000000"/>
          <w:spacing w:val="0"/>
          <w:lang w:eastAsia="ru-RU"/>
        </w:rPr>
        <w:t>Глав</w:t>
      </w:r>
      <w:r>
        <w:rPr>
          <w:rFonts w:eastAsia="Times New Roman"/>
          <w:color w:val="000000"/>
          <w:spacing w:val="0"/>
          <w:lang w:eastAsia="ru-RU"/>
        </w:rPr>
        <w:t xml:space="preserve">ы </w:t>
      </w:r>
      <w:r w:rsidR="00270CE1">
        <w:rPr>
          <w:rFonts w:eastAsia="Times New Roman"/>
          <w:color w:val="000000"/>
          <w:spacing w:val="0"/>
          <w:lang w:eastAsia="ru-RU"/>
        </w:rPr>
        <w:t>Рыбинского</w:t>
      </w:r>
      <w:r>
        <w:rPr>
          <w:rFonts w:eastAsia="Times New Roman"/>
          <w:color w:val="000000"/>
          <w:spacing w:val="0"/>
          <w:lang w:eastAsia="ru-RU"/>
        </w:rPr>
        <w:t xml:space="preserve"> </w:t>
      </w:r>
      <w:r w:rsidR="00270CE1" w:rsidRPr="00EE49C6">
        <w:rPr>
          <w:rFonts w:eastAsia="Times New Roman"/>
          <w:color w:val="000000"/>
          <w:spacing w:val="0"/>
          <w:lang w:eastAsia="ru-RU"/>
        </w:rPr>
        <w:t>сельсовета                                           </w:t>
      </w:r>
      <w:r>
        <w:rPr>
          <w:rFonts w:eastAsia="Times New Roman"/>
          <w:color w:val="000000"/>
          <w:spacing w:val="0"/>
          <w:lang w:eastAsia="ru-RU"/>
        </w:rPr>
        <w:t>Ю.Н. Богднова</w:t>
      </w:r>
    </w:p>
    <w:p w:rsidR="00392899" w:rsidRDefault="00392899" w:rsidP="00270CE1">
      <w:pPr>
        <w:shd w:val="clear" w:color="auto" w:fill="FFFFFF"/>
        <w:ind w:firstLine="709"/>
      </w:pPr>
    </w:p>
    <w:sectPr w:rsidR="00392899" w:rsidSect="004370E7">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F64E65"/>
    <w:multiLevelType w:val="hybridMultilevel"/>
    <w:tmpl w:val="04FED5A4"/>
    <w:lvl w:ilvl="0" w:tplc="84BA5B40">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17A"/>
    <w:rsid w:val="00057229"/>
    <w:rsid w:val="00270CE1"/>
    <w:rsid w:val="00356B47"/>
    <w:rsid w:val="00386D24"/>
    <w:rsid w:val="00392899"/>
    <w:rsid w:val="003C517A"/>
    <w:rsid w:val="004370E7"/>
    <w:rsid w:val="005231AD"/>
    <w:rsid w:val="005C42D0"/>
    <w:rsid w:val="00875543"/>
    <w:rsid w:val="00944ECD"/>
    <w:rsid w:val="009544F9"/>
    <w:rsid w:val="00A01565"/>
    <w:rsid w:val="00A06B1A"/>
    <w:rsid w:val="00A22F2D"/>
    <w:rsid w:val="00B43E03"/>
    <w:rsid w:val="00CF25E7"/>
    <w:rsid w:val="00F50EBE"/>
    <w:rsid w:val="00F90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77446-EBB8-4D09-BC0E-FF42BEFB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17A"/>
    <w:pPr>
      <w:spacing w:after="0" w:line="240" w:lineRule="auto"/>
      <w:jc w:val="both"/>
    </w:pPr>
    <w:rPr>
      <w:rFonts w:ascii="Arial" w:hAnsi="Arial" w:cs="Arial"/>
      <w:spacing w:val="1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17A"/>
    <w:pPr>
      <w:ind w:left="720"/>
      <w:contextualSpacing/>
    </w:pPr>
  </w:style>
  <w:style w:type="paragraph" w:customStyle="1" w:styleId="ConsPlusTitle">
    <w:name w:val="ConsPlusTitle"/>
    <w:rsid w:val="00386D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386D24"/>
    <w:pPr>
      <w:widowControl w:val="0"/>
      <w:suppressAutoHyphens/>
      <w:spacing w:after="0" w:line="240" w:lineRule="auto"/>
    </w:pPr>
    <w:rPr>
      <w:rFonts w:ascii="Times New Roman" w:eastAsia="Arial" w:hAnsi="Times New Roman" w:cs="Times New Roman"/>
      <w:kern w:val="1"/>
      <w:sz w:val="20"/>
      <w:szCs w:val="20"/>
      <w:lang w:eastAsia="ar-SA"/>
    </w:rPr>
  </w:style>
  <w:style w:type="character" w:customStyle="1" w:styleId="ConsPlusNormal0">
    <w:name w:val="ConsPlusNormal Знак"/>
    <w:link w:val="ConsPlusNormal"/>
    <w:locked/>
    <w:rsid w:val="00386D24"/>
    <w:rPr>
      <w:rFonts w:ascii="Times New Roman" w:eastAsia="Arial" w:hAnsi="Times New Roman" w:cs="Times New Roman"/>
      <w:kern w:val="1"/>
      <w:sz w:val="20"/>
      <w:szCs w:val="20"/>
      <w:lang w:eastAsia="ar-SA"/>
    </w:rPr>
  </w:style>
  <w:style w:type="paragraph" w:customStyle="1" w:styleId="1">
    <w:name w:val="Абзац списка1"/>
    <w:basedOn w:val="a"/>
    <w:rsid w:val="005C42D0"/>
    <w:pPr>
      <w:spacing w:after="200" w:line="276" w:lineRule="auto"/>
      <w:ind w:left="720"/>
      <w:contextualSpacing/>
      <w:jc w:val="left"/>
    </w:pPr>
    <w:rPr>
      <w:rFonts w:ascii="Calibri" w:eastAsia="Times New Roman" w:hAnsi="Calibri" w:cs="Times New Roman"/>
      <w:spacing w:val="0"/>
      <w:sz w:val="22"/>
      <w:szCs w:val="22"/>
    </w:rPr>
  </w:style>
  <w:style w:type="paragraph" w:styleId="a4">
    <w:name w:val="Balloon Text"/>
    <w:basedOn w:val="a"/>
    <w:link w:val="a5"/>
    <w:uiPriority w:val="99"/>
    <w:semiHidden/>
    <w:unhideWhenUsed/>
    <w:rsid w:val="004370E7"/>
    <w:rPr>
      <w:rFonts w:ascii="Segoe UI" w:hAnsi="Segoe UI" w:cs="Segoe UI"/>
      <w:sz w:val="18"/>
      <w:szCs w:val="18"/>
    </w:rPr>
  </w:style>
  <w:style w:type="character" w:customStyle="1" w:styleId="a5">
    <w:name w:val="Текст выноски Знак"/>
    <w:basedOn w:val="a0"/>
    <w:link w:val="a4"/>
    <w:uiPriority w:val="99"/>
    <w:semiHidden/>
    <w:rsid w:val="004370E7"/>
    <w:rPr>
      <w:rFonts w:ascii="Segoe UI" w:hAnsi="Segoe UI" w:cs="Segoe UI"/>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718406">
      <w:bodyDiv w:val="1"/>
      <w:marLeft w:val="0"/>
      <w:marRight w:val="0"/>
      <w:marTop w:val="0"/>
      <w:marBottom w:val="0"/>
      <w:divBdr>
        <w:top w:val="none" w:sz="0" w:space="0" w:color="auto"/>
        <w:left w:val="none" w:sz="0" w:space="0" w:color="auto"/>
        <w:bottom w:val="none" w:sz="0" w:space="0" w:color="auto"/>
        <w:right w:val="none" w:sz="0" w:space="0" w:color="auto"/>
      </w:divBdr>
      <w:divsChild>
        <w:div w:id="2066561709">
          <w:marLeft w:val="0"/>
          <w:marRight w:val="0"/>
          <w:marTop w:val="240"/>
          <w:marBottom w:val="240"/>
          <w:divBdr>
            <w:top w:val="none" w:sz="0" w:space="0" w:color="auto"/>
            <w:left w:val="none" w:sz="0" w:space="0" w:color="auto"/>
            <w:bottom w:val="none" w:sz="0" w:space="0" w:color="auto"/>
            <w:right w:val="none" w:sz="0" w:space="0" w:color="auto"/>
          </w:divBdr>
        </w:div>
      </w:divsChild>
    </w:div>
    <w:div w:id="1934589464">
      <w:bodyDiv w:val="1"/>
      <w:marLeft w:val="0"/>
      <w:marRight w:val="0"/>
      <w:marTop w:val="0"/>
      <w:marBottom w:val="0"/>
      <w:divBdr>
        <w:top w:val="none" w:sz="0" w:space="0" w:color="auto"/>
        <w:left w:val="none" w:sz="0" w:space="0" w:color="auto"/>
        <w:bottom w:val="none" w:sz="0" w:space="0" w:color="auto"/>
        <w:right w:val="none" w:sz="0" w:space="0" w:color="auto"/>
      </w:divBdr>
      <w:divsChild>
        <w:div w:id="1046485634">
          <w:marLeft w:val="0"/>
          <w:marRight w:val="0"/>
          <w:marTop w:val="240"/>
          <w:marBottom w:val="240"/>
          <w:divBdr>
            <w:top w:val="none" w:sz="0" w:space="0" w:color="auto"/>
            <w:left w:val="none" w:sz="0" w:space="0" w:color="auto"/>
            <w:bottom w:val="none" w:sz="0" w:space="0" w:color="auto"/>
            <w:right w:val="none" w:sz="0" w:space="0" w:color="auto"/>
          </w:divBdr>
        </w:div>
        <w:div w:id="12473890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6001</Words>
  <Characters>34209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2022-09-05T03:23:00Z</cp:lastPrinted>
  <dcterms:created xsi:type="dcterms:W3CDTF">2022-08-26T04:14:00Z</dcterms:created>
  <dcterms:modified xsi:type="dcterms:W3CDTF">2022-09-05T04:20:00Z</dcterms:modified>
</cp:coreProperties>
</file>