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4D6" w:rsidRPr="00575AC0" w:rsidRDefault="00DC74D6" w:rsidP="00DC74D6">
      <w:pPr>
        <w:spacing w:after="0"/>
        <w:ind w:firstLine="709"/>
        <w:jc w:val="center"/>
        <w:rPr>
          <w:rFonts w:ascii="Arial" w:hAnsi="Arial" w:cs="Arial"/>
        </w:rPr>
      </w:pPr>
      <w:r w:rsidRPr="00575AC0">
        <w:rPr>
          <w:rFonts w:ascii="Arial" w:hAnsi="Arial" w:cs="Arial"/>
        </w:rPr>
        <w:t>Р</w:t>
      </w:r>
      <w:r>
        <w:rPr>
          <w:rFonts w:ascii="Arial" w:hAnsi="Arial" w:cs="Arial"/>
        </w:rPr>
        <w:t>О</w:t>
      </w:r>
      <w:r w:rsidRPr="00575AC0">
        <w:rPr>
          <w:rFonts w:ascii="Arial" w:hAnsi="Arial" w:cs="Arial"/>
        </w:rPr>
        <w:t>ССИЙСКАЯ ФЕДЕРАЦИЯ</w:t>
      </w:r>
    </w:p>
    <w:p w:rsidR="00DC74D6" w:rsidRPr="00575AC0" w:rsidRDefault="00DC74D6" w:rsidP="00DC74D6">
      <w:pPr>
        <w:spacing w:after="0"/>
        <w:ind w:firstLine="709"/>
        <w:jc w:val="center"/>
        <w:rPr>
          <w:rFonts w:ascii="Arial" w:hAnsi="Arial" w:cs="Arial"/>
        </w:rPr>
      </w:pPr>
      <w:r w:rsidRPr="00575AC0">
        <w:rPr>
          <w:rFonts w:ascii="Arial" w:hAnsi="Arial" w:cs="Arial"/>
        </w:rPr>
        <w:t xml:space="preserve">АДМИНИСТРАЦИЯ </w:t>
      </w:r>
      <w:r>
        <w:rPr>
          <w:rFonts w:ascii="Arial" w:hAnsi="Arial" w:cs="Arial"/>
        </w:rPr>
        <w:t>РЫБИНСКОГО</w:t>
      </w:r>
      <w:r w:rsidRPr="00575AC0">
        <w:rPr>
          <w:rFonts w:ascii="Arial" w:hAnsi="Arial" w:cs="Arial"/>
        </w:rPr>
        <w:t xml:space="preserve"> СЕЛЬСОВЕТА </w:t>
      </w:r>
    </w:p>
    <w:p w:rsidR="00DC74D6" w:rsidRPr="00575AC0" w:rsidRDefault="00DC74D6" w:rsidP="00DC74D6">
      <w:pPr>
        <w:spacing w:after="0"/>
        <w:ind w:firstLine="709"/>
        <w:jc w:val="center"/>
        <w:rPr>
          <w:rFonts w:ascii="Arial" w:hAnsi="Arial" w:cs="Arial"/>
        </w:rPr>
      </w:pPr>
      <w:r w:rsidRPr="00575AC0">
        <w:rPr>
          <w:rFonts w:ascii="Arial" w:hAnsi="Arial" w:cs="Arial"/>
        </w:rPr>
        <w:t>РЫБИНСКОГО РАЙОНА КРАСНОЯРСКОГО КРАЯ</w:t>
      </w:r>
    </w:p>
    <w:p w:rsidR="00DC74D6" w:rsidRPr="00575AC0" w:rsidRDefault="00DC74D6" w:rsidP="00DC74D6">
      <w:pPr>
        <w:ind w:firstLine="709"/>
        <w:jc w:val="center"/>
        <w:rPr>
          <w:rFonts w:ascii="Arial" w:hAnsi="Arial" w:cs="Arial"/>
          <w:b/>
        </w:rPr>
      </w:pPr>
    </w:p>
    <w:p w:rsidR="00DC74D6" w:rsidRPr="00575AC0" w:rsidRDefault="00DC74D6" w:rsidP="00DC74D6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ПОСТАНОВЛЕНИЕ</w:t>
      </w:r>
      <w:r w:rsidRPr="00575AC0">
        <w:rPr>
          <w:rFonts w:ascii="Arial" w:hAnsi="Arial" w:cs="Arial"/>
        </w:rPr>
        <w:t xml:space="preserve">  </w:t>
      </w:r>
    </w:p>
    <w:p w:rsidR="00DC74D6" w:rsidRPr="00575AC0" w:rsidRDefault="00DC74D6" w:rsidP="00DC74D6">
      <w:pPr>
        <w:ind w:firstLine="709"/>
        <w:rPr>
          <w:rFonts w:ascii="Arial" w:hAnsi="Arial" w:cs="Arial"/>
        </w:rPr>
      </w:pPr>
    </w:p>
    <w:p w:rsidR="00DC74D6" w:rsidRDefault="00DC74D6" w:rsidP="00DC74D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Pr="00575AC0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575AC0">
        <w:rPr>
          <w:rFonts w:ascii="Arial" w:hAnsi="Arial" w:cs="Arial"/>
        </w:rPr>
        <w:t>.202</w:t>
      </w:r>
      <w:r>
        <w:rPr>
          <w:rFonts w:ascii="Arial" w:hAnsi="Arial" w:cs="Arial"/>
        </w:rPr>
        <w:t>1</w:t>
      </w:r>
      <w:r w:rsidRPr="00575AC0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                   </w:t>
      </w:r>
      <w:r w:rsidRPr="00575AC0">
        <w:rPr>
          <w:rFonts w:ascii="Arial" w:hAnsi="Arial" w:cs="Arial"/>
        </w:rPr>
        <w:t xml:space="preserve">  с. </w:t>
      </w:r>
      <w:r>
        <w:rPr>
          <w:rFonts w:ascii="Arial" w:hAnsi="Arial" w:cs="Arial"/>
        </w:rPr>
        <w:t>Рыбное</w:t>
      </w:r>
      <w:r w:rsidRPr="00575AC0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    </w:t>
      </w:r>
      <w:r w:rsidRPr="00575AC0">
        <w:rPr>
          <w:rFonts w:ascii="Arial" w:hAnsi="Arial" w:cs="Arial"/>
        </w:rPr>
        <w:t xml:space="preserve">        № </w:t>
      </w:r>
      <w:r>
        <w:rPr>
          <w:rFonts w:ascii="Arial" w:hAnsi="Arial" w:cs="Arial"/>
        </w:rPr>
        <w:t>103</w:t>
      </w:r>
      <w:r w:rsidRPr="00575AC0">
        <w:rPr>
          <w:rFonts w:ascii="Arial" w:hAnsi="Arial" w:cs="Arial"/>
        </w:rPr>
        <w:t xml:space="preserve">-п   </w:t>
      </w:r>
    </w:p>
    <w:p w:rsidR="00D45A04" w:rsidRPr="00D45A04" w:rsidRDefault="00D45A04" w:rsidP="00D45A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A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C74D6" w:rsidRPr="009470B1" w:rsidRDefault="00DC74D6" w:rsidP="00DC74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C74D6">
        <w:rPr>
          <w:rFonts w:ascii="Arial" w:eastAsia="Calibri" w:hAnsi="Arial" w:cs="Arial"/>
          <w:sz w:val="24"/>
          <w:szCs w:val="24"/>
        </w:rPr>
        <w:t>В соответствии</w:t>
      </w:r>
      <w:r w:rsidR="00680260">
        <w:rPr>
          <w:rFonts w:ascii="Arial" w:eastAsia="Calibri" w:hAnsi="Arial" w:cs="Arial"/>
          <w:sz w:val="24"/>
          <w:szCs w:val="24"/>
        </w:rPr>
        <w:t xml:space="preserve"> </w:t>
      </w:r>
      <w:r w:rsidRPr="00DC74D6">
        <w:rPr>
          <w:rFonts w:ascii="Arial" w:eastAsia="Calibri" w:hAnsi="Arial" w:cs="Arial"/>
          <w:sz w:val="24"/>
          <w:szCs w:val="24"/>
        </w:rPr>
        <w:t>со статьей 5 Федерального закона </w:t>
      </w:r>
      <w:hyperlink r:id="rId5" w:tgtFrame="_blank" w:history="1">
        <w:r w:rsidRPr="00DC74D6">
          <w:rPr>
            <w:rFonts w:eastAsia="Calibri"/>
            <w:sz w:val="24"/>
            <w:szCs w:val="24"/>
          </w:rPr>
          <w:t>от 25.12.2008 № 273-ФЗ</w:t>
        </w:r>
      </w:hyperlink>
      <w:r w:rsidRPr="00DC74D6">
        <w:rPr>
          <w:rFonts w:ascii="Arial" w:eastAsia="Calibri" w:hAnsi="Arial" w:cs="Arial"/>
          <w:sz w:val="24"/>
          <w:szCs w:val="24"/>
        </w:rPr>
        <w:t> «О противодействии коррупции»</w:t>
      </w:r>
      <w:r w:rsidRPr="00DC74D6">
        <w:rPr>
          <w:rFonts w:ascii="Arial" w:eastAsia="Calibri" w:hAnsi="Arial" w:cs="Arial"/>
          <w:sz w:val="24"/>
          <w:szCs w:val="24"/>
        </w:rPr>
        <w:t>,</w:t>
      </w:r>
      <w:r w:rsidR="00D45A04" w:rsidRPr="00DC74D6">
        <w:rPr>
          <w:rFonts w:ascii="Arial" w:eastAsia="Calibri" w:hAnsi="Arial" w:cs="Arial"/>
          <w:sz w:val="24"/>
          <w:szCs w:val="24"/>
        </w:rPr>
        <w:t xml:space="preserve"> Закона Красноярского края от 07.07.2009 </w:t>
      </w:r>
      <w:hyperlink r:id="rId6" w:history="1">
        <w:r w:rsidR="00D45A04" w:rsidRPr="00DC74D6">
          <w:rPr>
            <w:rFonts w:ascii="Arial" w:eastAsia="Calibri" w:hAnsi="Arial" w:cs="Arial"/>
            <w:sz w:val="24"/>
            <w:szCs w:val="24"/>
          </w:rPr>
          <w:t>№ 8-3610</w:t>
        </w:r>
      </w:hyperlink>
      <w:r w:rsidR="00D45A04" w:rsidRPr="00DC74D6">
        <w:rPr>
          <w:rFonts w:ascii="Arial" w:eastAsia="Calibri" w:hAnsi="Arial" w:cs="Arial"/>
          <w:sz w:val="24"/>
          <w:szCs w:val="24"/>
        </w:rPr>
        <w:t xml:space="preserve"> «О противодействии коррупции в Красноярском крае», </w:t>
      </w:r>
      <w:r w:rsidRPr="00DC74D6">
        <w:rPr>
          <w:rFonts w:ascii="Arial" w:eastAsia="Calibri" w:hAnsi="Arial" w:cs="Arial"/>
          <w:sz w:val="24"/>
          <w:szCs w:val="24"/>
        </w:rPr>
        <w:t>р</w:t>
      </w:r>
      <w:r w:rsidRPr="00DC74D6">
        <w:rPr>
          <w:rFonts w:ascii="Arial" w:eastAsia="Calibri" w:hAnsi="Arial" w:cs="Arial"/>
          <w:sz w:val="24"/>
          <w:szCs w:val="24"/>
        </w:rPr>
        <w:t>уководствуясь Указом Президента Российской Федерации </w:t>
      </w:r>
      <w:hyperlink r:id="rId7" w:tgtFrame="_blank" w:history="1">
        <w:r w:rsidRPr="00DC74D6">
          <w:rPr>
            <w:rFonts w:eastAsia="Calibri"/>
            <w:sz w:val="24"/>
            <w:szCs w:val="24"/>
          </w:rPr>
          <w:t xml:space="preserve">от </w:t>
        </w:r>
      </w:hyperlink>
      <w:r w:rsidRPr="00DC74D6">
        <w:rPr>
          <w:rFonts w:ascii="Arial" w:eastAsia="Calibri" w:hAnsi="Arial" w:cs="Arial"/>
          <w:sz w:val="24"/>
          <w:szCs w:val="24"/>
        </w:rPr>
        <w:t>16.08.2021№478</w:t>
      </w:r>
      <w:r w:rsidR="00680260">
        <w:rPr>
          <w:rFonts w:ascii="Arial" w:eastAsia="Calibri" w:hAnsi="Arial" w:cs="Arial"/>
          <w:sz w:val="24"/>
          <w:szCs w:val="24"/>
        </w:rPr>
        <w:t xml:space="preserve"> </w:t>
      </w:r>
      <w:r w:rsidRPr="00DC74D6">
        <w:rPr>
          <w:rFonts w:ascii="Arial" w:eastAsia="Calibri" w:hAnsi="Arial" w:cs="Arial"/>
          <w:sz w:val="24"/>
          <w:szCs w:val="24"/>
        </w:rPr>
        <w:t>«О Национальном плане противодействия коррупции на 20</w:t>
      </w:r>
      <w:r w:rsidRPr="00DC74D6">
        <w:rPr>
          <w:rFonts w:ascii="Arial" w:eastAsia="Calibri" w:hAnsi="Arial" w:cs="Arial"/>
          <w:sz w:val="24"/>
          <w:szCs w:val="24"/>
        </w:rPr>
        <w:t>21</w:t>
      </w:r>
      <w:r w:rsidRPr="00DC74D6">
        <w:rPr>
          <w:rFonts w:ascii="Arial" w:eastAsia="Calibri" w:hAnsi="Arial" w:cs="Arial"/>
          <w:sz w:val="24"/>
          <w:szCs w:val="24"/>
        </w:rPr>
        <w:t>-202</w:t>
      </w:r>
      <w:r w:rsidRPr="00DC74D6">
        <w:rPr>
          <w:rFonts w:ascii="Arial" w:eastAsia="Calibri" w:hAnsi="Arial" w:cs="Arial"/>
          <w:sz w:val="24"/>
          <w:szCs w:val="24"/>
        </w:rPr>
        <w:t>4</w:t>
      </w:r>
      <w:r w:rsidRPr="00DC74D6">
        <w:rPr>
          <w:rFonts w:ascii="Arial" w:eastAsia="Calibri" w:hAnsi="Arial" w:cs="Arial"/>
          <w:sz w:val="24"/>
          <w:szCs w:val="24"/>
        </w:rPr>
        <w:t xml:space="preserve"> годы»</w:t>
      </w:r>
      <w:r w:rsidRPr="00DC74D6">
        <w:rPr>
          <w:rFonts w:ascii="Arial" w:eastAsia="Calibri" w:hAnsi="Arial" w:cs="Arial"/>
          <w:sz w:val="24"/>
          <w:szCs w:val="24"/>
        </w:rPr>
        <w:t>,</w:t>
      </w:r>
      <w:r w:rsidR="00D45A04" w:rsidRPr="00DC74D6">
        <w:rPr>
          <w:rFonts w:ascii="Arial" w:eastAsia="Calibri" w:hAnsi="Arial" w:cs="Arial"/>
          <w:sz w:val="24"/>
          <w:szCs w:val="24"/>
        </w:rPr>
        <w:t> </w:t>
      </w:r>
      <w:r w:rsidRPr="009470B1">
        <w:rPr>
          <w:rFonts w:ascii="Arial" w:eastAsia="Calibri" w:hAnsi="Arial" w:cs="Arial"/>
          <w:sz w:val="24"/>
          <w:szCs w:val="24"/>
        </w:rPr>
        <w:t>ст. 7, 14 Устава администрации Рыбинского сельсовета, администрация Рыбинского сельсовета, ПОСТАНОВЛЯЕТ:</w:t>
      </w:r>
    </w:p>
    <w:p w:rsidR="00D45A04" w:rsidRPr="00D45A04" w:rsidRDefault="00DC74D6" w:rsidP="00DC74D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4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29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45A04" w:rsidRPr="00D45A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План противодейс</w:t>
      </w:r>
      <w:r w:rsidR="0029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твия коррупции в администрации Рыбинского</w:t>
      </w:r>
      <w:r w:rsidR="00D45A04" w:rsidRPr="00D45A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29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Рыбинского</w:t>
      </w:r>
      <w:r w:rsidR="00D45A04" w:rsidRPr="00D45A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</w:t>
      </w:r>
      <w:r w:rsidR="0029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Красноярского края на 202</w:t>
      </w:r>
      <w:r w:rsidR="00B44D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29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-2024 </w:t>
      </w:r>
      <w:r w:rsidR="00D45A04" w:rsidRPr="00D45A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годы согласно приложению 1</w:t>
      </w:r>
      <w:r w:rsidR="0029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91659" w:rsidRPr="00291659" w:rsidRDefault="00291659" w:rsidP="002916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</w:t>
      </w:r>
      <w:r w:rsidRPr="009470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Постановление вступает в силу со дня подписания и подлежит опубликованию в печатном издании «Рыбинский Вестник», и размещению на официальном сайте администрации Рыбинского сельсовета </w:t>
      </w:r>
      <w:r w:rsidRPr="00291659">
        <w:rPr>
          <w:rFonts w:ascii="Arial" w:eastAsia="Times New Roman" w:hAnsi="Arial" w:cs="Arial"/>
          <w:bCs/>
          <w:sz w:val="24"/>
          <w:szCs w:val="24"/>
          <w:lang w:eastAsia="ru-RU"/>
        </w:rPr>
        <w:t>в с</w:t>
      </w:r>
      <w:bookmarkStart w:id="0" w:name="_GoBack"/>
      <w:bookmarkEnd w:id="0"/>
      <w:r w:rsidRPr="00291659">
        <w:rPr>
          <w:rFonts w:ascii="Arial" w:eastAsia="Times New Roman" w:hAnsi="Arial" w:cs="Arial"/>
          <w:bCs/>
          <w:sz w:val="24"/>
          <w:szCs w:val="24"/>
          <w:lang w:eastAsia="ru-RU"/>
        </w:rPr>
        <w:t>ети «Интернет».</w:t>
      </w:r>
    </w:p>
    <w:p w:rsidR="00291659" w:rsidRPr="009470B1" w:rsidRDefault="00291659" w:rsidP="002916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3.</w:t>
      </w:r>
      <w:r w:rsidRPr="009470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Настоящее постановление вступает в силу со дня официального опубликования. </w:t>
      </w:r>
    </w:p>
    <w:p w:rsidR="00291659" w:rsidRPr="009470B1" w:rsidRDefault="00291659" w:rsidP="002916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9470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Контроль за исполнением настоящего постановления оставляю за собой.</w:t>
      </w:r>
    </w:p>
    <w:p w:rsidR="00291659" w:rsidRPr="00291659" w:rsidRDefault="00291659" w:rsidP="002916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91659" w:rsidRPr="009470B1" w:rsidRDefault="00291659" w:rsidP="002916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45A04" w:rsidRDefault="00291659" w:rsidP="002916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D45A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470B1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</w:t>
      </w:r>
      <w:r w:rsidRPr="009470B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470B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470B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470B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470B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470B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470B1">
        <w:rPr>
          <w:rFonts w:ascii="Arial" w:eastAsia="Times New Roman" w:hAnsi="Arial" w:cs="Arial"/>
          <w:sz w:val="24"/>
          <w:szCs w:val="24"/>
          <w:lang w:eastAsia="ru-RU"/>
        </w:rPr>
        <w:tab/>
        <w:t>С.Г. Саврицкая</w:t>
      </w:r>
    </w:p>
    <w:p w:rsidR="00D45A04" w:rsidRPr="00D45A04" w:rsidRDefault="00D45A04" w:rsidP="00D45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A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 w:type="textWrapping" w:clear="all"/>
      </w:r>
    </w:p>
    <w:p w:rsidR="00D45A04" w:rsidRPr="00D45A04" w:rsidRDefault="00D45A04" w:rsidP="00D45A04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A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D45A04" w:rsidRPr="00D45A04" w:rsidRDefault="00D45A04" w:rsidP="00D45A04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A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</w:t>
      </w:r>
    </w:p>
    <w:p w:rsidR="00D45A04" w:rsidRPr="00D45A04" w:rsidRDefault="00D45A04" w:rsidP="00D45A04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A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29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24.12.2021</w:t>
      </w:r>
      <w:r w:rsidRPr="00D45A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г.№</w:t>
      </w:r>
      <w:r w:rsidR="00291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103-п</w:t>
      </w:r>
    </w:p>
    <w:p w:rsidR="00D45A04" w:rsidRPr="00D45A04" w:rsidRDefault="00D45A04" w:rsidP="00D45A04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A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45A04" w:rsidRPr="00D45A04" w:rsidRDefault="00D45A04" w:rsidP="00D45A04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A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45A04" w:rsidRPr="00D45A04" w:rsidRDefault="00D45A04" w:rsidP="00D45A0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A0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План противодействия коррупции</w:t>
      </w:r>
    </w:p>
    <w:p w:rsidR="00D45A04" w:rsidRPr="00D45A04" w:rsidRDefault="00D45A04" w:rsidP="00D45A0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A0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в администрации </w:t>
      </w:r>
      <w:proofErr w:type="gramStart"/>
      <w:r w:rsidR="0029165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Рыбинского </w:t>
      </w:r>
      <w:r w:rsidRPr="00D45A0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сельсовета</w:t>
      </w:r>
      <w:proofErr w:type="gramEnd"/>
      <w:r w:rsidRPr="00D45A0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="0029165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Рыбинского </w:t>
      </w:r>
      <w:r w:rsidRPr="00D45A0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района Красноярского края на 202</w:t>
      </w:r>
      <w:r w:rsidR="00B44D1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2</w:t>
      </w:r>
      <w:r w:rsidRPr="00D45A0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-2024 годы</w:t>
      </w:r>
    </w:p>
    <w:p w:rsidR="00D45A04" w:rsidRPr="00D45A04" w:rsidRDefault="00D45A04" w:rsidP="00D45A0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A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45A04" w:rsidRPr="00D45A04" w:rsidRDefault="00D45A04" w:rsidP="00D45A0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A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48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"/>
        <w:gridCol w:w="2906"/>
        <w:gridCol w:w="1797"/>
        <w:gridCol w:w="2738"/>
        <w:gridCol w:w="3561"/>
        <w:gridCol w:w="3527"/>
      </w:tblGrid>
      <w:tr w:rsidR="00D45A04" w:rsidRPr="00D45A04" w:rsidTr="00291659">
        <w:trPr>
          <w:trHeight w:val="586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исполнения и периодичность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 форма отчетности</w:t>
            </w:r>
          </w:p>
        </w:tc>
      </w:tr>
      <w:tr w:rsidR="00D45A04" w:rsidRPr="00D45A04" w:rsidTr="00291659">
        <w:trPr>
          <w:trHeight w:val="1791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291659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Работа комиссии по соблюдению требований к служебному </w:t>
            </w:r>
            <w:r w:rsidR="00D45A04"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поведению муниципа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льных служащих и урегулирования конфликта интересов </w:t>
            </w:r>
            <w:r w:rsidR="00D45A04"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администрации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Рыбинского </w:t>
            </w: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Минимизация </w:t>
            </w:r>
            <w:proofErr w:type="gramStart"/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случаев</w:t>
            </w:r>
            <w:proofErr w:type="gramEnd"/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подлежащих рассмотрению на комиссии по соблюдению требований к служебному поведению муниципальных служащих и урегулирования конфликта интересов в администрации </w:t>
            </w:r>
            <w:r w:rsidR="00291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Рыбинского </w:t>
            </w:r>
            <w:r w:rsidR="00291659"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Представить доклад главе сельсовета о проделанной работе до 31 декабря.</w:t>
            </w:r>
          </w:p>
        </w:tc>
      </w:tr>
      <w:tr w:rsidR="00D45A04" w:rsidRPr="00D45A04" w:rsidTr="00291659">
        <w:trPr>
          <w:trHeight w:val="998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мониторинга качества предоставления муниципальных услуг, выработка предложений по повышению качества предоставления муниципальных услуг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качества предоставления муниципальных услуг, разработка мероприятий по повышению качества предоставления муниципальных услуг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291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Представить главе сельсовета до 30 </w:t>
            </w:r>
            <w:r w:rsidR="00291659"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декабря</w:t>
            </w:r>
            <w:r w:rsidR="00291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предложения по повышению качества предоставления муниципальных услуг</w:t>
            </w:r>
          </w:p>
        </w:tc>
      </w:tr>
      <w:tr w:rsidR="00D45A04" w:rsidRPr="00D45A04" w:rsidTr="00291659">
        <w:trPr>
          <w:trHeight w:val="1147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исполнения обязанностей лицами, замещающими должности муниципальной службы администрации </w:t>
            </w:r>
            <w:proofErr w:type="gramStart"/>
            <w:r w:rsidR="00291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Рыбинского </w:t>
            </w: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  <w:proofErr w:type="gramEnd"/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исполнения обязанностей лицами, замещающими муниципальные должности администрации </w:t>
            </w:r>
            <w:proofErr w:type="gramStart"/>
            <w:r w:rsidR="00291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Рыбинского </w:t>
            </w: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  <w:proofErr w:type="gramEnd"/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31 </w:t>
            </w:r>
            <w:proofErr w:type="gramStart"/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декабря .</w:t>
            </w:r>
            <w:proofErr w:type="gramEnd"/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представить главе информацию об исполнении обязанностей муниципальными служащими и имеющимися замечаниями к их исполнению</w:t>
            </w:r>
          </w:p>
        </w:tc>
      </w:tr>
      <w:tr w:rsidR="00D45A04" w:rsidRPr="00D45A04" w:rsidTr="00291659">
        <w:trPr>
          <w:trHeight w:val="2261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антикоррупционной экспертизы проектов нормативных правовых актов администрации </w:t>
            </w:r>
            <w:proofErr w:type="gramStart"/>
            <w:r w:rsidR="00291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Рыбинского </w:t>
            </w: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  <w:proofErr w:type="gramEnd"/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291659" w:rsidP="00291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Выявление и недопущение </w:t>
            </w:r>
            <w:proofErr w:type="spellStart"/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коррупциногенных</w:t>
            </w:r>
            <w:proofErr w:type="spellEnd"/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фактор в проектах нормативных правовых актов администрации </w:t>
            </w:r>
            <w:proofErr w:type="gramStart"/>
            <w:r w:rsidR="00291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Рыбинского </w:t>
            </w: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  <w:proofErr w:type="gramEnd"/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Представить главе сельсовета отчет до 30 </w:t>
            </w:r>
            <w:proofErr w:type="gramStart"/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декабря .</w:t>
            </w:r>
            <w:proofErr w:type="gramEnd"/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содержащий информацию о количестве выявленных нарушений, разработчиках нормативных правовых актов, сути выявленного нарушения</w:t>
            </w:r>
          </w:p>
        </w:tc>
      </w:tr>
      <w:tr w:rsidR="00D45A04" w:rsidRPr="00D45A04" w:rsidTr="00291659">
        <w:trPr>
          <w:trHeight w:val="1128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инвентаризации муниципального имущества на предмет его использования с нарушением законодательства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291659" w:rsidP="00291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1 </w:t>
            </w:r>
            <w:r w:rsidR="00D45A04"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Недопущение незаконного использования муниципального имущества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Представить главе сельсовета отчет до 31 </w:t>
            </w:r>
            <w:proofErr w:type="gramStart"/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декабря .</w:t>
            </w:r>
            <w:proofErr w:type="gramEnd"/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содержащий информацию о количестве выявленных нарушений, лицах их допустивших и наступивших последствий</w:t>
            </w:r>
          </w:p>
        </w:tc>
      </w:tr>
      <w:tr w:rsidR="00D45A04" w:rsidRPr="00D45A04" w:rsidTr="00291659">
        <w:trPr>
          <w:trHeight w:val="978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анализа обращений </w:t>
            </w:r>
            <w:proofErr w:type="gramStart"/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</w:t>
            </w:r>
            <w:proofErr w:type="gramEnd"/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поступающих в администрацию сельсовета на предмет содержания информации о фактах действий или бездействий должностных лиц администрации района содержащих признаки коррупции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Выявление фактов действий или бездействий должностных лиц </w:t>
            </w:r>
            <w:proofErr w:type="gramStart"/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 сельсовета</w:t>
            </w:r>
            <w:proofErr w:type="gramEnd"/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содержащих признаки коррупции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Представить отчет главе сельсовета до 30 </w:t>
            </w:r>
            <w:proofErr w:type="gramStart"/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декабря .</w:t>
            </w:r>
            <w:proofErr w:type="gramEnd"/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содержащий количество выявленных фактов действий или бездействий должностных лиц администрации сельсовета содержащих признаки коррупции и о должностных лицах, в отношении которых поступили обращения.</w:t>
            </w:r>
          </w:p>
        </w:tc>
      </w:tr>
      <w:tr w:rsidR="00D45A04" w:rsidRPr="00D45A04" w:rsidTr="00291659">
        <w:trPr>
          <w:trHeight w:val="2184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контроля за соблюдением требований Федерального закона </w:t>
            </w:r>
            <w:hyperlink r:id="rId8" w:tgtFrame="_blank" w:history="1">
              <w:r w:rsidRPr="00D45A04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от 05.04.2013 № 44-ФЗ</w:t>
              </w:r>
            </w:hyperlink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291659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1 категории (ответственный за ведение работ в сфере закупок) 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Недопущение нарушений требований Федерального закона </w:t>
            </w:r>
            <w:hyperlink r:id="rId9" w:tgtFrame="_blank" w:history="1">
              <w:r w:rsidRPr="00D45A04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от 05.04.2013 № 44-ФЗ</w:t>
              </w:r>
            </w:hyperlink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Сообщать главе по мере выявления нарушений</w:t>
            </w:r>
          </w:p>
        </w:tc>
      </w:tr>
      <w:tr w:rsidR="00D45A04" w:rsidRPr="00D45A04" w:rsidTr="00291659">
        <w:trPr>
          <w:trHeight w:val="2184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муниципальных служащих администрации сельсовета о</w:t>
            </w:r>
            <w:r w:rsidR="00291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соблюдении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привлечения указанных лиц к ответственности в случае их несоблюдения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эффективности 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Представить главе сельсовета отчет до 30 декабря содержащий информацию о количестве проинформированных муниципальных служащих</w:t>
            </w:r>
          </w:p>
        </w:tc>
      </w:tr>
      <w:tr w:rsidR="00D45A04" w:rsidRPr="00D45A04" w:rsidTr="00291659">
        <w:trPr>
          <w:trHeight w:val="2184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Актуализация сведений, содержащихся в анкетах лиц, замещающих муниципальные должности и должности муниципальной службы,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эффективности 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Представить главе сельсовета отчет до 30 </w:t>
            </w:r>
            <w:proofErr w:type="gramStart"/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декабря .</w:t>
            </w:r>
            <w:proofErr w:type="gramEnd"/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содержащий информацию о количестве актуализированных анкет</w:t>
            </w:r>
          </w:p>
        </w:tc>
      </w:tr>
      <w:tr w:rsidR="00D45A04" w:rsidRPr="00D45A04" w:rsidTr="00291659">
        <w:trPr>
          <w:trHeight w:val="2184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квалификации муниципальных служащих, в должностные обязанности которых входит участие в противодействии коррупции (на безвозмездной основе)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эффективности исполнения должностных обязанностей муниципальными служащими, в должностные обязанности которых входит участие в противодействии коррупции</w:t>
            </w:r>
          </w:p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Представить главе сельсовета отчет до 30 декабря содержащий информацию о количестве лиц, прошедших повышение квалификации</w:t>
            </w:r>
          </w:p>
        </w:tc>
      </w:tr>
      <w:tr w:rsidR="00D45A04" w:rsidRPr="00D45A04" w:rsidTr="00291659">
        <w:trPr>
          <w:trHeight w:val="5092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Обучение муниципальных служащих, впервые поступивших на муниципальную службу в администрацию сельсовета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 (на безвозмездной основе)</w:t>
            </w:r>
          </w:p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 раз для вновь принятых на службу муниципальных служащих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эффективности соблюдения муниципальными служащими требований законодательства в области противодействии коррупции</w:t>
            </w:r>
          </w:p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Представить главе сельсовета отчет до 30 декабря содержащий информацию о количестве лиц, прошедших обучение</w:t>
            </w:r>
          </w:p>
        </w:tc>
      </w:tr>
      <w:tr w:rsidR="00D45A04" w:rsidRPr="00D45A04" w:rsidTr="00291659">
        <w:trPr>
          <w:trHeight w:val="660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</w:t>
            </w: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профессиональным программам в области противодействия коррупции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Один раз в год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эффективности соблюдения муниципальными служащими требований законодательства в области противодействии коррупции</w:t>
            </w:r>
          </w:p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Представить главе сельсовета отчет до 30 декабря содержащий информацию о количестве </w:t>
            </w:r>
            <w:proofErr w:type="gramStart"/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</w:t>
            </w:r>
            <w:proofErr w:type="gramEnd"/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прошедших обучение</w:t>
            </w:r>
          </w:p>
        </w:tc>
      </w:tr>
      <w:tr w:rsidR="00D45A04" w:rsidRPr="00D45A04" w:rsidTr="00291659">
        <w:trPr>
          <w:trHeight w:val="3691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291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Участие лиц, впервые поступивших на муниципальную службу или на работу 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 раз для вновь принятых на службу муниципальных служащих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эффективности соблюдения муниципальными служащими требований законодательства в области противодействии коррупции</w:t>
            </w:r>
          </w:p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Представить главе сельсовета отчет до 30 декабря содержащий информацию о количестве лиц, принявших участие в мероприятиях</w:t>
            </w:r>
          </w:p>
        </w:tc>
      </w:tr>
      <w:tr w:rsidR="00D45A04" w:rsidRPr="00D45A04" w:rsidTr="00291659">
        <w:trPr>
          <w:trHeight w:val="486"/>
        </w:trPr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Участие муниципальных служащих, работников, в должностные обязанности которых входит участие в проведения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</w:t>
            </w: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дополнительным профессиональным программам в области противодействия коррупции</w:t>
            </w:r>
          </w:p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Один раз в год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Бухгалтерия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эффективности соблюдения муниципальными служащими требований законодательства в области противодействии коррупции</w:t>
            </w:r>
          </w:p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45A04" w:rsidRPr="00D45A04" w:rsidRDefault="00D45A04" w:rsidP="00D45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Представить главе сельсовета отчет до 30 декабря содержащий информацию о количестве лиц, прошедших обучение</w:t>
            </w:r>
          </w:p>
        </w:tc>
      </w:tr>
    </w:tbl>
    <w:p w:rsidR="00D45A04" w:rsidRPr="00D45A04" w:rsidRDefault="00D45A04" w:rsidP="00D45A0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5A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DA6D7C" w:rsidRDefault="00DA6D7C"/>
    <w:sectPr w:rsidR="00DA6D7C" w:rsidSect="00D45A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52320"/>
    <w:multiLevelType w:val="singleLevel"/>
    <w:tmpl w:val="14252320"/>
    <w:lvl w:ilvl="0">
      <w:start w:val="6"/>
      <w:numFmt w:val="decimal"/>
      <w:suff w:val="space"/>
      <w:lvlText w:val="%1."/>
      <w:lvlJc w:val="left"/>
    </w:lvl>
  </w:abstractNum>
  <w:abstractNum w:abstractNumId="1">
    <w:nsid w:val="7F9C573B"/>
    <w:multiLevelType w:val="multilevel"/>
    <w:tmpl w:val="70EEC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C5"/>
    <w:rsid w:val="00291659"/>
    <w:rsid w:val="005613C5"/>
    <w:rsid w:val="00680260"/>
    <w:rsid w:val="00B44D11"/>
    <w:rsid w:val="00D45A04"/>
    <w:rsid w:val="00DA6D7C"/>
    <w:rsid w:val="00DC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D4409-45ED-4FF9-912F-A7A41107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5A04"/>
    <w:rPr>
      <w:color w:val="0000FF"/>
      <w:u w:val="single"/>
    </w:rPr>
  </w:style>
  <w:style w:type="character" w:customStyle="1" w:styleId="1">
    <w:name w:val="Гиперссылка1"/>
    <w:basedOn w:val="a0"/>
    <w:rsid w:val="00D45A04"/>
  </w:style>
  <w:style w:type="paragraph" w:customStyle="1" w:styleId="conspluscell">
    <w:name w:val="conspluscell"/>
    <w:basedOn w:val="a"/>
    <w:rsid w:val="00D45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DC7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E3582471-B8B8-4D69-B4C4-3DF3F904EEA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2A255A7C-93C7-404B-815B-9FAB6D2BEE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9AA48369-618A-4BB4-B4B8-AE15F2B7EBF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E3582471-B8B8-4D69-B4C4-3DF3F904EE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2024-02-07T03:45:00Z</dcterms:created>
  <dcterms:modified xsi:type="dcterms:W3CDTF">2024-02-07T03:52:00Z</dcterms:modified>
</cp:coreProperties>
</file>