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7E" w:rsidRPr="00D2697E" w:rsidRDefault="00D2697E" w:rsidP="00D2697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697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2697E" w:rsidRPr="00D2697E" w:rsidRDefault="00D2697E" w:rsidP="00D2697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697E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D2697E" w:rsidRPr="00D2697E" w:rsidRDefault="00D2697E" w:rsidP="00D2697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697E">
        <w:rPr>
          <w:rFonts w:ascii="Times New Roman" w:hAnsi="Times New Roman" w:cs="Times New Roman"/>
          <w:sz w:val="28"/>
          <w:szCs w:val="28"/>
        </w:rPr>
        <w:t>РЫБИНСКОГО РАЙОНА КРАСНОЯРСКОГО КРАЯ</w:t>
      </w:r>
    </w:p>
    <w:p w:rsidR="00D2697E" w:rsidRPr="00D2697E" w:rsidRDefault="00D2697E" w:rsidP="00D2697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697E" w:rsidRPr="00D2697E" w:rsidRDefault="00D2697E" w:rsidP="00D2697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697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D2697E" w:rsidRPr="00D2697E" w:rsidRDefault="00D2697E" w:rsidP="00D2697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2697E">
        <w:rPr>
          <w:rFonts w:ascii="Times New Roman" w:hAnsi="Times New Roman" w:cs="Times New Roman"/>
          <w:sz w:val="28"/>
          <w:szCs w:val="28"/>
        </w:rPr>
        <w:t> </w:t>
      </w:r>
    </w:p>
    <w:p w:rsidR="00D2697E" w:rsidRPr="00D2697E" w:rsidRDefault="009A7131" w:rsidP="00D269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2697E" w:rsidRPr="00D2697E">
        <w:rPr>
          <w:rFonts w:ascii="Times New Roman" w:hAnsi="Times New Roman" w:cs="Times New Roman"/>
          <w:sz w:val="28"/>
          <w:szCs w:val="28"/>
        </w:rPr>
        <w:t xml:space="preserve">.04.2023                                              с. Рыбное                                    №  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D2697E" w:rsidRPr="00D2697E">
        <w:rPr>
          <w:rFonts w:ascii="Times New Roman" w:hAnsi="Times New Roman" w:cs="Times New Roman"/>
          <w:sz w:val="28"/>
          <w:szCs w:val="28"/>
        </w:rPr>
        <w:t xml:space="preserve">-о    </w:t>
      </w:r>
    </w:p>
    <w:p w:rsidR="00D2697E" w:rsidRPr="00D2697E" w:rsidRDefault="00D2697E" w:rsidP="00D269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697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C5F80" w:rsidRPr="00063759" w:rsidRDefault="00AC5F80" w:rsidP="00D2697E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2370">
        <w:rPr>
          <w:rFonts w:ascii="Times New Roman" w:hAnsi="Times New Roman" w:cs="Times New Roman"/>
          <w:sz w:val="28"/>
          <w:szCs w:val="28"/>
        </w:rPr>
        <w:t>б утверждении перечня информационных систем персональных данных</w:t>
      </w:r>
      <w:r w:rsidR="00D2697E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D2697E" w:rsidRPr="00D2697E">
        <w:rPr>
          <w:rFonts w:ascii="Times New Roman" w:hAnsi="Times New Roman" w:cs="Times New Roman"/>
          <w:sz w:val="28"/>
          <w:szCs w:val="28"/>
        </w:rPr>
        <w:t>Рыбинско</w:t>
      </w:r>
      <w:r w:rsidR="00D2697E">
        <w:rPr>
          <w:rFonts w:ascii="Times New Roman" w:hAnsi="Times New Roman" w:cs="Times New Roman"/>
          <w:sz w:val="28"/>
          <w:szCs w:val="28"/>
        </w:rPr>
        <w:t>го</w:t>
      </w:r>
      <w:r w:rsidR="00D2697E" w:rsidRPr="00D269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2697E">
        <w:rPr>
          <w:rFonts w:ascii="Times New Roman" w:hAnsi="Times New Roman" w:cs="Times New Roman"/>
          <w:sz w:val="28"/>
          <w:szCs w:val="28"/>
        </w:rPr>
        <w:t>а</w:t>
      </w:r>
      <w:r w:rsidR="00D2697E" w:rsidRPr="00D2697E">
        <w:rPr>
          <w:rFonts w:ascii="Times New Roman" w:hAnsi="Times New Roman" w:cs="Times New Roman"/>
          <w:sz w:val="28"/>
          <w:szCs w:val="28"/>
        </w:rPr>
        <w:t xml:space="preserve"> Рыбинского района Красноярского края</w:t>
      </w:r>
    </w:p>
    <w:p w:rsidR="00AC5F80" w:rsidRPr="00063759" w:rsidRDefault="00AC5F80" w:rsidP="00F4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5F80" w:rsidRDefault="00FE027B" w:rsidP="00AC5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</w:t>
      </w:r>
      <w:r w:rsidR="00AC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 w:rsidR="00F42370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AC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 152-ФЗ «О персональных данных»</w:t>
      </w:r>
      <w:r w:rsidR="00F423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F4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6 подпункта «б» пункта 1 </w:t>
      </w:r>
      <w:r w:rsidR="00F42370" w:rsidRPr="00F42370">
        <w:rPr>
          <w:rFonts w:ascii="Times New Roman" w:hAnsi="Times New Roman" w:cs="Times New Roman"/>
          <w:sz w:val="28"/>
          <w:szCs w:val="28"/>
        </w:rPr>
        <w:t>Перечня мер, направленных на обеспечение выполнения обязанностей,</w:t>
      </w:r>
      <w:r w:rsidR="00F42370">
        <w:rPr>
          <w:rFonts w:ascii="Times New Roman" w:hAnsi="Times New Roman" w:cs="Times New Roman"/>
          <w:sz w:val="28"/>
          <w:szCs w:val="28"/>
        </w:rPr>
        <w:t xml:space="preserve"> </w:t>
      </w:r>
      <w:r w:rsidR="00F42370" w:rsidRPr="00F42370">
        <w:rPr>
          <w:rFonts w:ascii="Times New Roman" w:hAnsi="Times New Roman" w:cs="Times New Roman"/>
          <w:sz w:val="28"/>
          <w:szCs w:val="28"/>
        </w:rPr>
        <w:t>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</w:t>
      </w:r>
      <w:r w:rsidR="00AC5F80" w:rsidRPr="00FE02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C5F80" w:rsidRPr="00D2697E" w:rsidRDefault="00AC5F80" w:rsidP="00AC5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F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27B">
        <w:rPr>
          <w:rFonts w:ascii="Times New Roman" w:hAnsi="Times New Roman" w:cs="Times New Roman"/>
          <w:sz w:val="28"/>
          <w:szCs w:val="28"/>
        </w:rPr>
        <w:t xml:space="preserve">Утвердить перечень информационных систем персональных данных </w:t>
      </w:r>
      <w:r w:rsidR="00D2697E">
        <w:rPr>
          <w:rFonts w:ascii="Times New Roman" w:hAnsi="Times New Roman" w:cs="Times New Roman"/>
          <w:sz w:val="28"/>
          <w:szCs w:val="28"/>
        </w:rPr>
        <w:t xml:space="preserve">в в администрации </w:t>
      </w:r>
      <w:r w:rsidR="00D2697E" w:rsidRPr="00D2697E">
        <w:rPr>
          <w:rFonts w:ascii="Times New Roman" w:hAnsi="Times New Roman" w:cs="Times New Roman"/>
          <w:sz w:val="28"/>
          <w:szCs w:val="28"/>
        </w:rPr>
        <w:t>Рыбинско</w:t>
      </w:r>
      <w:r w:rsidR="00D2697E">
        <w:rPr>
          <w:rFonts w:ascii="Times New Roman" w:hAnsi="Times New Roman" w:cs="Times New Roman"/>
          <w:sz w:val="28"/>
          <w:szCs w:val="28"/>
        </w:rPr>
        <w:t>го</w:t>
      </w:r>
      <w:r w:rsidR="00D2697E" w:rsidRPr="00D2697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2697E">
        <w:rPr>
          <w:rFonts w:ascii="Times New Roman" w:hAnsi="Times New Roman" w:cs="Times New Roman"/>
          <w:sz w:val="28"/>
          <w:szCs w:val="28"/>
        </w:rPr>
        <w:t>а</w:t>
      </w:r>
      <w:r w:rsidR="00D2697E" w:rsidRPr="00D2697E">
        <w:rPr>
          <w:rFonts w:ascii="Times New Roman" w:hAnsi="Times New Roman" w:cs="Times New Roman"/>
          <w:sz w:val="28"/>
          <w:szCs w:val="28"/>
        </w:rPr>
        <w:t xml:space="preserve"> Рыбинского района Красноярского края</w:t>
      </w:r>
      <w:r w:rsidR="00D2697E">
        <w:rPr>
          <w:rFonts w:ascii="Times New Roman" w:hAnsi="Times New Roman" w:cs="Times New Roman"/>
          <w:sz w:val="28"/>
          <w:szCs w:val="28"/>
        </w:rPr>
        <w:t xml:space="preserve"> </w:t>
      </w:r>
      <w:r w:rsidR="00FE027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2697E">
        <w:rPr>
          <w:rFonts w:ascii="Times New Roman" w:hAnsi="Times New Roman" w:cs="Times New Roman"/>
          <w:sz w:val="28"/>
          <w:szCs w:val="28"/>
        </w:rPr>
        <w:t>.</w:t>
      </w:r>
    </w:p>
    <w:p w:rsidR="00AC5F80" w:rsidRDefault="00AC5F80" w:rsidP="00AC5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7E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D2697E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C5F80" w:rsidRPr="00D2697E" w:rsidRDefault="009776A1" w:rsidP="00AC5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0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AC5F80" w:rsidRPr="0006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FE027B"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64306"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FE027B"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AC5F80"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F80" w:rsidRPr="00063759" w:rsidRDefault="00AC5F80" w:rsidP="00AC5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5F80" w:rsidRPr="00063759" w:rsidRDefault="00AC5F80" w:rsidP="00D2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97E" w:rsidRPr="00D2697E" w:rsidRDefault="00D2697E" w:rsidP="00D2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</w:t>
      </w:r>
      <w:r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69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С.Г. Саврицкая</w:t>
      </w:r>
    </w:p>
    <w:p w:rsidR="00AC5F80" w:rsidRDefault="00AC5F80" w:rsidP="00D2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7E" w:rsidRDefault="00D2697E" w:rsidP="00D269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97E" w:rsidSect="001D04DA">
          <w:pgSz w:w="11905" w:h="16838"/>
          <w:pgMar w:top="851" w:right="848" w:bottom="851" w:left="1418" w:header="0" w:footer="362" w:gutter="0"/>
          <w:cols w:space="720"/>
          <w:noEndnote/>
        </w:sectPr>
      </w:pPr>
    </w:p>
    <w:p w:rsidR="00D2697E" w:rsidRPr="00D2697E" w:rsidRDefault="00D2697E" w:rsidP="00D2697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697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2697E" w:rsidRPr="00D2697E" w:rsidRDefault="00D2697E" w:rsidP="00D2697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697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2697E" w:rsidRPr="00D2697E" w:rsidRDefault="00D2697E" w:rsidP="00D2697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697E">
        <w:rPr>
          <w:rFonts w:ascii="Times New Roman" w:hAnsi="Times New Roman" w:cs="Times New Roman"/>
          <w:sz w:val="24"/>
          <w:szCs w:val="24"/>
        </w:rPr>
        <w:t xml:space="preserve">Рыбинского сельсовета </w:t>
      </w:r>
    </w:p>
    <w:p w:rsidR="00D2697E" w:rsidRPr="00D2697E" w:rsidRDefault="00D2697E" w:rsidP="00D2697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697E">
        <w:rPr>
          <w:rFonts w:ascii="Times New Roman" w:hAnsi="Times New Roman" w:cs="Times New Roman"/>
          <w:sz w:val="24"/>
          <w:szCs w:val="24"/>
        </w:rPr>
        <w:t xml:space="preserve">Рыбинского района </w:t>
      </w:r>
    </w:p>
    <w:p w:rsidR="00D2697E" w:rsidRPr="00D2697E" w:rsidRDefault="00D2697E" w:rsidP="00D2697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697E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D2697E" w:rsidRPr="00D2697E" w:rsidRDefault="00D2697E" w:rsidP="00D2697E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2697E">
        <w:rPr>
          <w:rFonts w:ascii="Times New Roman" w:hAnsi="Times New Roman" w:cs="Times New Roman"/>
          <w:sz w:val="24"/>
          <w:szCs w:val="24"/>
        </w:rPr>
        <w:t xml:space="preserve">от </w:t>
      </w:r>
      <w:r w:rsidR="009A7131">
        <w:rPr>
          <w:rFonts w:ascii="Times New Roman" w:hAnsi="Times New Roman" w:cs="Times New Roman"/>
          <w:sz w:val="24"/>
          <w:szCs w:val="24"/>
        </w:rPr>
        <w:t>2</w:t>
      </w:r>
      <w:r w:rsidRPr="00D2697E">
        <w:rPr>
          <w:rFonts w:ascii="Times New Roman" w:hAnsi="Times New Roman" w:cs="Times New Roman"/>
          <w:sz w:val="24"/>
          <w:szCs w:val="24"/>
        </w:rPr>
        <w:t xml:space="preserve">0.04. 2023 г. № </w:t>
      </w:r>
      <w:r w:rsidR="009A7131">
        <w:rPr>
          <w:rFonts w:ascii="Times New Roman" w:hAnsi="Times New Roman" w:cs="Times New Roman"/>
          <w:sz w:val="24"/>
          <w:szCs w:val="24"/>
        </w:rPr>
        <w:t>21</w:t>
      </w:r>
      <w:r w:rsidRPr="00D2697E">
        <w:rPr>
          <w:rFonts w:ascii="Times New Roman" w:hAnsi="Times New Roman" w:cs="Times New Roman"/>
          <w:sz w:val="24"/>
          <w:szCs w:val="24"/>
        </w:rPr>
        <w:t>-о</w:t>
      </w:r>
    </w:p>
    <w:p w:rsidR="00D2697E" w:rsidRPr="00D2697E" w:rsidRDefault="00D2697E" w:rsidP="00D2697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97E" w:rsidRDefault="00D2697E" w:rsidP="00F6430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306" w:rsidRPr="00F64306" w:rsidRDefault="00F64306" w:rsidP="00F6430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F64306" w:rsidRPr="00F64306" w:rsidRDefault="00F64306" w:rsidP="00F64306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информационных систем персональных данных</w:t>
      </w:r>
      <w:r w:rsidR="00D2697E" w:rsidRPr="00D26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администрации Рыбинского сельсовета Рыбинского района Красноярского края</w:t>
      </w:r>
    </w:p>
    <w:p w:rsidR="00F64306" w:rsidRDefault="00F64306" w:rsidP="00D2697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Style w:val="af1"/>
        <w:tblW w:w="4997" w:type="pct"/>
        <w:tblLayout w:type="fixed"/>
        <w:tblLook w:val="04A0" w:firstRow="1" w:lastRow="0" w:firstColumn="1" w:lastColumn="0" w:noHBand="0" w:noVBand="1"/>
      </w:tblPr>
      <w:tblGrid>
        <w:gridCol w:w="750"/>
        <w:gridCol w:w="37"/>
        <w:gridCol w:w="2729"/>
        <w:gridCol w:w="6107"/>
      </w:tblGrid>
      <w:tr w:rsidR="003D7E98" w:rsidRPr="00D2697E" w:rsidTr="003D7E98">
        <w:tc>
          <w:tcPr>
            <w:tcW w:w="409" w:type="pct"/>
            <w:gridSpan w:val="2"/>
            <w:shd w:val="clear" w:color="auto" w:fill="auto"/>
          </w:tcPr>
          <w:p w:rsidR="003D7E98" w:rsidRPr="00D2697E" w:rsidRDefault="003D7E98" w:rsidP="00CA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pct"/>
            <w:shd w:val="clear" w:color="auto" w:fill="auto"/>
          </w:tcPr>
          <w:p w:rsidR="003D7E98" w:rsidRPr="00D2697E" w:rsidRDefault="003D7E98" w:rsidP="00CA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3173" w:type="pct"/>
            <w:shd w:val="clear" w:color="auto" w:fill="auto"/>
          </w:tcPr>
          <w:p w:rsidR="003D7E98" w:rsidRPr="00D2697E" w:rsidRDefault="003D7E98" w:rsidP="00CA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Сведения в отношении обработки ПДн</w:t>
            </w:r>
          </w:p>
        </w:tc>
      </w:tr>
      <w:tr w:rsidR="003D7E98" w:rsidRPr="00D2697E" w:rsidTr="003D7E98">
        <w:tc>
          <w:tcPr>
            <w:tcW w:w="5000" w:type="pct"/>
            <w:gridSpan w:val="4"/>
            <w:shd w:val="clear" w:color="auto" w:fill="auto"/>
          </w:tcPr>
          <w:p w:rsidR="003D7E98" w:rsidRPr="00D2697E" w:rsidRDefault="003D7E98" w:rsidP="00D2697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I. ИСПДн, оператором которых </w:t>
            </w:r>
            <w:r w:rsidR="00D2697E" w:rsidRPr="00D2697E">
              <w:rPr>
                <w:rFonts w:ascii="Times New Roman" w:hAnsi="Times New Roman" w:cs="Times New Roman"/>
                <w:b/>
                <w:color w:val="000000"/>
                <w:szCs w:val="24"/>
              </w:rPr>
              <w:t>является в администрации Рыбинского сельсовета Рыбинского района Красноярского края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r w:rsidRPr="00D26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D2697E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Cs w:val="24"/>
              </w:rPr>
              <w:t>«1С: Бухгалтерия 8»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Место размещения БД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D2697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D2697E"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оссийская </w:t>
            </w: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D2697E"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едерация</w:t>
            </w: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697E"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Красноярский край</w:t>
            </w: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2697E"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Рыбинский</w:t>
            </w: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="00D2697E"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Рыбное</w:t>
            </w: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ул. </w:t>
            </w:r>
            <w:r w:rsidR="00D2697E"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Гагарина</w:t>
            </w: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д. </w:t>
            </w:r>
            <w:r w:rsidR="00D2697E"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«Б»</w:t>
            </w: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Администрация </w:t>
            </w:r>
            <w:r w:rsidR="00D2697E"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Рыбинского сельсовета Рыбинского района Красноярского края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Описание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Автоматизированное рабочее место с подключением к сетям связи общего пользования и сетям международного информационного обмена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Назначение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Ведение бухгалтерского учета, начисление з/п, пособий и иных выплат сотрудникам и работникам, выполняющим работы</w:t>
            </w:r>
            <w:r w:rsid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договорам ГПХ, начисление страховых взносов на выплаты по оплате труда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Категории субъектов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КС ПДн 1. Сотрудники;</w:t>
            </w:r>
          </w:p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OLE_LINK27"/>
            <w:bookmarkStart w:id="1" w:name="OLE_LINK37"/>
            <w:bookmarkStart w:id="2" w:name="OLE_LINK38"/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КС ПДн</w:t>
            </w:r>
            <w:bookmarkEnd w:id="0"/>
            <w:bookmarkEnd w:id="1"/>
            <w:bookmarkEnd w:id="2"/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Работники, выполняющие работыпо договорам ГПХ;</w:t>
            </w:r>
          </w:p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КС ПДн 3. Дети сотрудников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Цели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3" w:name="OLE_LINK45"/>
            <w:bookmarkStart w:id="4" w:name="OLE_LINK46"/>
            <w:bookmarkStart w:id="5" w:name="OLE_LINK47"/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ПДн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1и 2</w:t>
            </w:r>
            <w:bookmarkEnd w:id="3"/>
            <w:bookmarkEnd w:id="4"/>
            <w:bookmarkEnd w:id="5"/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начисление з/п, пособий и иных выплат, начисление страховых взносов на выплаты по оплате труда, учет; </w:t>
            </w:r>
          </w:p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6" w:name="OLE_LINK48"/>
            <w:bookmarkStart w:id="7" w:name="OLE_LINK49"/>
            <w:bookmarkStart w:id="8" w:name="OLE_LINK50"/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ПДн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3: </w:t>
            </w:r>
            <w:bookmarkEnd w:id="6"/>
            <w:bookmarkEnd w:id="7"/>
            <w:bookmarkEnd w:id="8"/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льгот сотрудникам при исчислении </w:t>
            </w:r>
            <w:bookmarkStart w:id="9" w:name="OLE_LINK39"/>
            <w:bookmarkStart w:id="10" w:name="OLE_LINK40"/>
            <w:bookmarkStart w:id="11" w:name="OLE_LINK44"/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НДФЛ</w:t>
            </w:r>
            <w:bookmarkEnd w:id="9"/>
            <w:bookmarkEnd w:id="10"/>
            <w:bookmarkEnd w:id="11"/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Категории обрабатываемых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ПДн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и 2: ФИО, дата рождения, адрес места жительства, ИНН, СНИЛС, паспортные данные, пол, гражданство, № р/с, сведения о заработке и начисленных страховых взносах;</w:t>
            </w:r>
          </w:p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ПДн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3: ФИО, дата рождения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D2697E">
              <w:rPr>
                <w:bCs/>
                <w:color w:val="000000"/>
                <w:szCs w:val="24"/>
              </w:rPr>
              <w:t>Правовое основание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кодекс РФ, трудовые договора с сотрудниками, договора ГПХ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D2697E">
              <w:rPr>
                <w:bCs/>
                <w:color w:val="000000"/>
                <w:szCs w:val="24"/>
              </w:rPr>
              <w:t>Источник получения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 ПДн 1 и 2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Действия с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Сбор, запись, систематизация, накопление, хранение, уточнение (обновление, изменение), извлечение, использование, передача, удаление, уничтожение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Лица, осуществляющие обработку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D2697E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администрации Саврицкая О.И.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Сроки обработки (использования)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 завершения календарного года для формирования </w:t>
            </w:r>
            <w:bookmarkStart w:id="12" w:name="OLE_LINK12"/>
            <w:bookmarkStart w:id="13" w:name="OLE_LINK34"/>
            <w:bookmarkStart w:id="14" w:name="OLE_LINK35"/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бухгалтерской отчетности</w:t>
            </w:r>
            <w:bookmarkEnd w:id="12"/>
            <w:bookmarkEnd w:id="13"/>
            <w:bookmarkEnd w:id="14"/>
          </w:p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Хранение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Договора с сотрудниками (работниками), после их расторжения, хранение 5 лет, данные о з/п – 75 лет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Резервное копирование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– не реже 1 раза в месяц; место хранения резервных копий – помещение Администрации, хранилище № 7; резервное копирование производится администратором ИСПДн; уничтожение резервных копий осуществляется Рабочей группой по уничтожению резервных копий ПДн</w:t>
            </w:r>
          </w:p>
        </w:tc>
      </w:tr>
      <w:tr w:rsidR="003D7E98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r w:rsidRPr="00D26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ind w:right="1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«Контур</w:t>
            </w:r>
            <w:r w:rsidR="003D7E98"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9A7131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pStyle w:val="af3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D2697E">
              <w:rPr>
                <w:bCs/>
                <w:color w:val="000000"/>
                <w:szCs w:val="24"/>
              </w:rPr>
              <w:t>Место размещения БД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69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Российская Федерация, Красноярский край, Рыбинский район, с. Рыбное, ул. Гагарина, д. 1 «Б», Администрация Рыбинского сельсовета Рыбинского района Красноярского края</w:t>
            </w:r>
          </w:p>
        </w:tc>
      </w:tr>
      <w:tr w:rsidR="003D7E98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Описание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</w:t>
            </w:r>
            <w:r w:rsidR="009A7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подключением к сетям связи общего пользования и сетям международного информационного обмена</w:t>
            </w:r>
          </w:p>
        </w:tc>
      </w:tr>
      <w:tr w:rsidR="003D7E98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Назначение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передача налоговой отчетности в Федеральную налоговую службу, </w:t>
            </w:r>
          </w:p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передача сведений о застрахованных лицах (сотрудниках) в ПФР;</w:t>
            </w:r>
          </w:p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передача сведений в ФСС</w:t>
            </w:r>
          </w:p>
        </w:tc>
      </w:tr>
      <w:tr w:rsidR="003D7E98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Категории субъектов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КС ПДн 1. Сотрудники;</w:t>
            </w:r>
          </w:p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КС ПДн 2. Работники, выполняющие работы по договорам ГПХ</w:t>
            </w:r>
          </w:p>
        </w:tc>
      </w:tr>
      <w:tr w:rsidR="003D7E98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Цели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обработки в соответствии с назначением ИСПДн</w:t>
            </w:r>
          </w:p>
        </w:tc>
      </w:tr>
      <w:tr w:rsidR="003D7E98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Категории обрабатываемыхПДн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дата рождения, адрес места жительства, ИНН, СНИЛС, паспортные данные, пол, гражданство, сведения о заработке, периоды работы</w:t>
            </w:r>
          </w:p>
        </w:tc>
      </w:tr>
      <w:tr w:rsidR="003D7E98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D2697E">
              <w:rPr>
                <w:bCs/>
                <w:color w:val="000000"/>
                <w:szCs w:val="24"/>
              </w:rPr>
              <w:t>Правовое основание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Налоговый кодекс РФ, Соглашение об информационном взаимодействии между Управлением ПФР и работодателем № 3 от 24.11.2008 г.</w:t>
            </w:r>
          </w:p>
        </w:tc>
      </w:tr>
      <w:tr w:rsidR="003D7E98" w:rsidRPr="00D2697E" w:rsidTr="009A7131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  <w:lang w:val="en-US"/>
              </w:rPr>
            </w:pPr>
            <w:r w:rsidRPr="00D2697E">
              <w:rPr>
                <w:bCs/>
                <w:color w:val="000000"/>
                <w:szCs w:val="24"/>
              </w:rPr>
              <w:t>Источник получения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Субъекты ПДн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Действия с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запись, передача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Лица, осуществляющие обработку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Саврицкая О.И.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Сроки обработки (использования)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передаче налоговой отчетности и сведений в ФСС – ежеквартально и 1 раз в год при формировании отчетности;</w:t>
            </w:r>
          </w:p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 передаче сведений в ПФР – ежемесячно и 1 раз в год при формировании отчетности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Хранение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 в бухгалтерии Администрации, далее передача на архивное хранение</w:t>
            </w:r>
          </w:p>
        </w:tc>
      </w:tr>
      <w:tr w:rsidR="003D7E98" w:rsidRPr="00D2697E" w:rsidTr="003D7E98">
        <w:tc>
          <w:tcPr>
            <w:tcW w:w="390" w:type="pct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</w:t>
            </w:r>
          </w:p>
        </w:tc>
        <w:tc>
          <w:tcPr>
            <w:tcW w:w="143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pStyle w:val="af3"/>
              <w:spacing w:line="276" w:lineRule="auto"/>
              <w:rPr>
                <w:bCs/>
                <w:color w:val="000000"/>
                <w:szCs w:val="24"/>
              </w:rPr>
            </w:pPr>
            <w:r w:rsidRPr="00D2697E">
              <w:rPr>
                <w:bCs/>
                <w:color w:val="000000"/>
                <w:szCs w:val="24"/>
              </w:rPr>
              <w:t>Резервное копирование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– не реже 1 раза в месяц; место хранения резервных копий – кабинет бухгалтерии Администрации, хранилище № 7; резервное копирование производится администратором ИСПДн; уничтожение резервных копий осуществляется Рабочей группой по уничтожению резервных копий ПДн</w:t>
            </w:r>
          </w:p>
        </w:tc>
      </w:tr>
      <w:tr w:rsidR="003D7E98" w:rsidRPr="00D2697E" w:rsidTr="003D7E98">
        <w:tc>
          <w:tcPr>
            <w:tcW w:w="5000" w:type="pct"/>
            <w:gridSpan w:val="4"/>
            <w:shd w:val="clear" w:color="auto" w:fill="auto"/>
          </w:tcPr>
          <w:p w:rsidR="003D7E98" w:rsidRPr="00D2697E" w:rsidRDefault="003D7E98" w:rsidP="007A0E89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Cs w:val="24"/>
                <w:lang w:val="en-US"/>
              </w:rPr>
              <w:lastRenderedPageBreak/>
              <w:t>II</w:t>
            </w:r>
            <w:r w:rsidRPr="00D2697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. ИСПДн, оператором которых </w:t>
            </w:r>
            <w:r w:rsidR="007A0E89"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является</w:t>
            </w:r>
            <w:r w:rsidR="007A0E89" w:rsidRPr="00D2697E">
              <w:rPr>
                <w:b/>
                <w:color w:val="000000"/>
                <w:szCs w:val="24"/>
              </w:rPr>
              <w:t xml:space="preserve"> </w:t>
            </w:r>
            <w:r w:rsidR="007A0E89" w:rsidRPr="00D2697E">
              <w:rPr>
                <w:rFonts w:ascii="Times New Roman" w:hAnsi="Times New Roman" w:cs="Times New Roman"/>
                <w:b/>
                <w:color w:val="000000"/>
                <w:szCs w:val="24"/>
              </w:rPr>
              <w:t>Рыбинского сельсовета Рыбинского района Красноярского края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ППО «Автоматизированная система </w:t>
            </w:r>
            <w:bookmarkStart w:id="15" w:name="OLE_LINK57"/>
            <w:bookmarkStart w:id="16" w:name="OLE_LINK58"/>
            <w:bookmarkStart w:id="17" w:name="OLE_LINK59"/>
            <w:r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Федерального казначейства </w:t>
            </w:r>
            <w:bookmarkEnd w:id="15"/>
            <w:bookmarkEnd w:id="16"/>
            <w:bookmarkEnd w:id="17"/>
            <w:r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(СУФД)»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8" w:name="OLE_LINK80"/>
            <w:bookmarkStart w:id="19" w:name="OLE_LINK81"/>
            <w:bookmarkStart w:id="20" w:name="OLE_LINK82"/>
            <w:bookmarkStart w:id="21" w:name="OLE_LINK83"/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 сотрудникам в ИСПДн предоставлен через браузер. </w:t>
            </w:r>
            <w:bookmarkStart w:id="22" w:name="OLE_LINK84"/>
            <w:bookmarkStart w:id="23" w:name="OLE_LINK85"/>
            <w:bookmarkStart w:id="24" w:name="OLE_LINK86"/>
            <w:bookmarkStart w:id="25" w:name="OLE_LINK60"/>
            <w:bookmarkStart w:id="26" w:name="OLE_LINK61"/>
            <w:bookmarkStart w:id="27" w:name="OLE_LINK62"/>
            <w:bookmarkEnd w:id="18"/>
            <w:bookmarkEnd w:id="19"/>
            <w:bookmarkEnd w:id="20"/>
            <w:bookmarkEnd w:id="21"/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ИСПДн осуществляется </w:t>
            </w:r>
            <w:bookmarkEnd w:id="22"/>
            <w:bookmarkEnd w:id="23"/>
            <w:bookmarkEnd w:id="24"/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защищенной сети Федерального казначейства</w:t>
            </w:r>
            <w:bookmarkEnd w:id="25"/>
            <w:bookmarkEnd w:id="26"/>
            <w:bookmarkEnd w:id="27"/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з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начениеИСПДн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платежных документов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перечисление з/платы, отпускных, пособий по временной нетрудоспособности и иных выплат сотрудникам  Администрации (далее – «1»);</w:t>
            </w:r>
          </w:p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перечисление денежных средств юридическим лицам </w:t>
            </w:r>
            <w:bookmarkStart w:id="28" w:name="OLE_LINK131"/>
            <w:bookmarkStart w:id="29" w:name="OLE_LINK132"/>
            <w:bookmarkStart w:id="30" w:name="OLE_LINK133"/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выполненные договорных обязательств (работы, услуги) (далее – «2»);</w:t>
            </w:r>
            <w:bookmarkEnd w:id="28"/>
            <w:bookmarkEnd w:id="29"/>
            <w:bookmarkEnd w:id="30"/>
          </w:p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перечисление з/п по договорам ГПХ (далее – «3»)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Категории субъектов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сотрудники Администрации</w:t>
            </w:r>
            <w:bookmarkStart w:id="31" w:name="OLE_LINK128"/>
            <w:bookmarkStart w:id="32" w:name="OLE_LINK129"/>
            <w:bookmarkStart w:id="33" w:name="OLE_LINK130"/>
            <w:bookmarkStart w:id="34" w:name="OLE_LINK134"/>
            <w:bookmarkStart w:id="35" w:name="OLE_LINK135"/>
            <w:bookmarkStart w:id="36" w:name="OLE_LINK136"/>
            <w:bookmarkStart w:id="37" w:name="OLE_LINK137"/>
            <w:bookmarkStart w:id="38" w:name="OLE_LINK138"/>
            <w:bookmarkStart w:id="39" w:name="OLE_LINK139"/>
            <w:bookmarkStart w:id="40" w:name="OLE_LINK140"/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(далее - КС ПДн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1);</w:t>
            </w:r>
          </w:p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юридические лица - получатели денежных средств за выполненные договорных обязательств (работы, услуги) – (далее - КС ПДн 2);</w:t>
            </w:r>
          </w:p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работники, выполняющие работы по договорам ГПХ – (далее - КС ПДн 3)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Правовое основание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об обмене электронными документами от 26.01.2018 г.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Категории обрабатываемыхПДн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ИНН,  р/с, сведения о з/п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 получения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ПДн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с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запись, передача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 осуществляющие обработку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Саврицкая О.И.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D7E98"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обработки (использования)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КС ПДн 1не менее двух раз в месяц, для КС ПДн 2 и КС ПДн 3 по мере необходимости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7A0E89">
            <w:pPr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Официальный сайт </w:t>
            </w:r>
            <w:r w:rsidR="007A0E89"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 </w:t>
            </w:r>
            <w:r w:rsidR="007A0E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Рыбинский сельсовет Рыбинского района Красноярского края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E98" w:rsidRPr="00D2697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7A0E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Администрации, расположенном по адресу </w:t>
            </w:r>
            <w:r w:rsidR="007A0E89" w:rsidRPr="007A0E89">
              <w:rPr>
                <w:rFonts w:ascii="Times New Roman" w:hAnsi="Times New Roman" w:cs="Times New Roman"/>
              </w:rPr>
              <w:t>http://admribnoe.ru/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размещена форма для обращения граждан (</w:t>
            </w:r>
            <w:r w:rsidR="007A0E89" w:rsidRPr="007A0E89">
              <w:rPr>
                <w:rFonts w:ascii="Times New Roman" w:hAnsi="Times New Roman" w:cs="Times New Roman"/>
              </w:rPr>
              <w:t>http://admribnoe.ru/obraschenija-grazhdan.html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при заполнении которой обращения граждан, с прикрепленными файлами, автоматически передаются на адрес электронной почты специалиста Администрации, имеющего доступ к приему обращений граждан </w:t>
            </w:r>
            <w:r w:rsidR="007A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2432002129</w:t>
            </w:r>
            <w:r w:rsidR="007A0E89" w:rsidRPr="007A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@ </w:t>
            </w:r>
            <w:r w:rsidR="007A0E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="007A0E89" w:rsidRPr="007A0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A0E8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hyperlink r:id="rId6" w:history="1"/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E98" w:rsidRPr="00D2697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обращений граждан в Администрацию 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E98" w:rsidRPr="00D2697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Категории субъектов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обратившиеся в Администрацию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E98" w:rsidRPr="00D2697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Правовое основание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ФЗ РФ от 02.05.2006 N 59-ФЗ "О порядке рассмотрения обращений граждан Российской Федерации"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E98" w:rsidRPr="00D2697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обращений граждан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E98" w:rsidRPr="00D2697E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Категории 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обрабатываемых</w:t>
            </w: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ФИО, пол, электронная почта, адрес регистрации (проживания, пребывания), социальное положение, номер телефона, сведения о наличии льгот </w:t>
            </w:r>
          </w:p>
        </w:tc>
      </w:tr>
      <w:tr w:rsidR="003D7E98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D7E98" w:rsidRPr="00D2697E" w:rsidRDefault="009A7131" w:rsidP="00CA4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E98" w:rsidRPr="00D2697E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 получения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3D7E98" w:rsidRPr="00D2697E" w:rsidRDefault="003D7E98" w:rsidP="00CA49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СубъектыПДн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с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использование, удаление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 осуществляющие обработку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7A0E89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Богданова Ю.Н.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обработки (использования)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3-х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месяцев</w:t>
            </w:r>
            <w:bookmarkStart w:id="41" w:name="_GoBack"/>
            <w:bookmarkEnd w:id="41"/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Электронная почта Администрации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Рыбинский сельсовет Рыбинского района Красноярского края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 </w:t>
            </w:r>
            <w:hyperlink r:id="rId7" w:history="1">
              <w:r w:rsidRPr="007A0E89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2432002129@</w:t>
              </w:r>
              <w:r w:rsidRPr="007A0E89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7A0E89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Pr="007A0E89">
                <w:rPr>
                  <w:rStyle w:val="af2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Pr="007A0E89">
              <w:rPr>
                <w:rStyle w:val="af2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D2697E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Обращения граждан поступают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автоматически</w:t>
            </w:r>
            <w:r w:rsidRPr="00D2697E">
              <w:rPr>
                <w:rStyle w:val="af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</w:t>
            </w: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 для обращения граждан, размещенную на сайте Администрации </w:t>
            </w:r>
            <w:r w:rsidRPr="007A0E89">
              <w:rPr>
                <w:rFonts w:ascii="Times New Roman" w:hAnsi="Times New Roman" w:cs="Times New Roman"/>
              </w:rPr>
              <w:t>http://admribnoe.ru/obraschenija-grazhdan.html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ИСПДн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служебной переписки и получения обращений граждан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Категории субъектов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Граждане, обратившиеся в Администрацию 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Правовое основание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РФ от 02.05.2006 г. № 59-ФЗ «О порядке рассмотрения обращений граждан Российской Федерации»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обработки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обращений граждан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Категории обрабатываемыхПДн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ФИО, пол, электронная почта, адрес регистрации (проживания, пребывания), социальное положение, номер телефона, сведения о наличии льгот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Источник получения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ПДн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с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использование, удаление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Лица, осуществляющие обработку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7A0E89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Богданова Ю.Н.</w:t>
            </w:r>
          </w:p>
        </w:tc>
      </w:tr>
      <w:tr w:rsidR="009A7131" w:rsidRPr="00D2697E" w:rsidTr="003D7E98">
        <w:tc>
          <w:tcPr>
            <w:tcW w:w="40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697E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4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обработки (использования) ПДн</w:t>
            </w:r>
          </w:p>
        </w:tc>
        <w:tc>
          <w:tcPr>
            <w:tcW w:w="3173" w:type="pct"/>
            <w:tcBorders>
              <w:left w:val="single" w:sz="4" w:space="0" w:color="auto"/>
            </w:tcBorders>
            <w:shd w:val="clear" w:color="auto" w:fill="auto"/>
          </w:tcPr>
          <w:p w:rsidR="009A7131" w:rsidRPr="00D2697E" w:rsidRDefault="009A7131" w:rsidP="009A713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3-х рабочих дней</w:t>
            </w:r>
          </w:p>
        </w:tc>
      </w:tr>
    </w:tbl>
    <w:p w:rsidR="003D7E98" w:rsidRPr="00F64306" w:rsidRDefault="003D7E98" w:rsidP="00F643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D7E98" w:rsidRPr="00F64306" w:rsidSect="001D04DA">
      <w:pgSz w:w="11905" w:h="16838"/>
      <w:pgMar w:top="851" w:right="848" w:bottom="851" w:left="1418" w:header="0" w:footer="3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B7" w:rsidRDefault="004A1BB7" w:rsidP="00DF3FB5">
      <w:pPr>
        <w:spacing w:after="0" w:line="240" w:lineRule="auto"/>
      </w:pPr>
      <w:r>
        <w:separator/>
      </w:r>
    </w:p>
  </w:endnote>
  <w:endnote w:type="continuationSeparator" w:id="0">
    <w:p w:rsidR="004A1BB7" w:rsidRDefault="004A1BB7" w:rsidP="00DF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B7" w:rsidRDefault="004A1BB7" w:rsidP="00DF3FB5">
      <w:pPr>
        <w:spacing w:after="0" w:line="240" w:lineRule="auto"/>
      </w:pPr>
      <w:r>
        <w:separator/>
      </w:r>
    </w:p>
  </w:footnote>
  <w:footnote w:type="continuationSeparator" w:id="0">
    <w:p w:rsidR="004A1BB7" w:rsidRDefault="004A1BB7" w:rsidP="00DF3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A0"/>
    <w:rsid w:val="001A0DA8"/>
    <w:rsid w:val="001D04DA"/>
    <w:rsid w:val="00254D83"/>
    <w:rsid w:val="003D7E98"/>
    <w:rsid w:val="004A1BB7"/>
    <w:rsid w:val="00623DA1"/>
    <w:rsid w:val="0073349D"/>
    <w:rsid w:val="007653B1"/>
    <w:rsid w:val="007A0E89"/>
    <w:rsid w:val="00847E0F"/>
    <w:rsid w:val="00876B74"/>
    <w:rsid w:val="00977207"/>
    <w:rsid w:val="009776A1"/>
    <w:rsid w:val="00980704"/>
    <w:rsid w:val="009A7131"/>
    <w:rsid w:val="00A956EB"/>
    <w:rsid w:val="00AC5F80"/>
    <w:rsid w:val="00B33A97"/>
    <w:rsid w:val="00C424E9"/>
    <w:rsid w:val="00CC31A0"/>
    <w:rsid w:val="00D2697E"/>
    <w:rsid w:val="00D72BC2"/>
    <w:rsid w:val="00DF3FB5"/>
    <w:rsid w:val="00F42370"/>
    <w:rsid w:val="00F64306"/>
    <w:rsid w:val="00F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114E-D227-499B-BE28-84A6A8E6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F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FB5"/>
  </w:style>
  <w:style w:type="paragraph" w:styleId="a5">
    <w:name w:val="footer"/>
    <w:basedOn w:val="a"/>
    <w:link w:val="a6"/>
    <w:uiPriority w:val="99"/>
    <w:unhideWhenUsed/>
    <w:rsid w:val="00DF3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FB5"/>
  </w:style>
  <w:style w:type="character" w:styleId="a7">
    <w:name w:val="annotation reference"/>
    <w:basedOn w:val="a0"/>
    <w:uiPriority w:val="99"/>
    <w:semiHidden/>
    <w:unhideWhenUsed/>
    <w:rsid w:val="00623DA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23DA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3DA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3DA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23DA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2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3DA1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F6430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30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64306"/>
    <w:rPr>
      <w:vertAlign w:val="superscript"/>
    </w:rPr>
  </w:style>
  <w:style w:type="table" w:styleId="af1">
    <w:name w:val="Table Grid"/>
    <w:basedOn w:val="a1"/>
    <w:uiPriority w:val="59"/>
    <w:rsid w:val="003D7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D7E98"/>
    <w:rPr>
      <w:color w:val="0000FF"/>
      <w:u w:val="single"/>
    </w:rPr>
  </w:style>
  <w:style w:type="paragraph" w:styleId="af3">
    <w:name w:val="No Spacing"/>
    <w:basedOn w:val="a"/>
    <w:link w:val="af4"/>
    <w:uiPriority w:val="1"/>
    <w:qFormat/>
    <w:rsid w:val="003D7E9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f4">
    <w:name w:val="Без интервала Знак"/>
    <w:link w:val="af3"/>
    <w:uiPriority w:val="1"/>
    <w:rsid w:val="003D7E98"/>
    <w:rPr>
      <w:rFonts w:ascii="Times New Roman" w:eastAsia="Times New Roman" w:hAnsi="Times New Roman" w:cs="Times New Roman"/>
      <w:sz w:val="24"/>
      <w:lang w:eastAsia="ru-RU"/>
    </w:rPr>
  </w:style>
  <w:style w:type="character" w:styleId="af5">
    <w:name w:val="Strong"/>
    <w:basedOn w:val="a0"/>
    <w:uiPriority w:val="22"/>
    <w:qFormat/>
    <w:rsid w:val="003D7E98"/>
    <w:rPr>
      <w:b/>
      <w:bCs/>
    </w:rPr>
  </w:style>
  <w:style w:type="paragraph" w:customStyle="1" w:styleId="ConsPlusTitle">
    <w:name w:val="ConsPlusTitle"/>
    <w:uiPriority w:val="99"/>
    <w:rsid w:val="00D26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43200212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inka.admin-smolensk.ru/obraschenia-graj/glinka@admin-smolens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Пользователь</cp:lastModifiedBy>
  <cp:revision>3</cp:revision>
  <dcterms:created xsi:type="dcterms:W3CDTF">2023-04-17T08:29:00Z</dcterms:created>
  <dcterms:modified xsi:type="dcterms:W3CDTF">2023-04-20T08:15:00Z</dcterms:modified>
</cp:coreProperties>
</file>